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F165" w14:textId="4AEF3707" w:rsidR="00716CF3" w:rsidRPr="009953DC" w:rsidRDefault="009953DC">
      <w:pPr>
        <w:rPr>
          <w:b/>
          <w:bCs/>
          <w:sz w:val="36"/>
          <w:szCs w:val="36"/>
        </w:rPr>
      </w:pPr>
      <w:r w:rsidRPr="009953DC">
        <w:rPr>
          <w:b/>
          <w:bCs/>
          <w:sz w:val="36"/>
          <w:szCs w:val="36"/>
        </w:rPr>
        <w:t>Allmänna kommentarer till RAS remiss Samojedhund</w:t>
      </w:r>
    </w:p>
    <w:p w14:paraId="44994653" w14:textId="77777777" w:rsidR="00B533BB" w:rsidRDefault="00B533BB"/>
    <w:p w14:paraId="3E32915A" w14:textId="77777777" w:rsidR="00B533BB" w:rsidRDefault="00B533BB"/>
    <w:p w14:paraId="3AF5340B" w14:textId="1C422AC2" w:rsidR="00297F2F" w:rsidRDefault="0058104B">
      <w:r>
        <w:t>Bra jobbat</w:t>
      </w:r>
      <w:r w:rsidR="00297F2F">
        <w:t xml:space="preserve">, ser att ni lagt en hel del tid på detta </w:t>
      </w:r>
      <w:r w:rsidR="00297F2F">
        <w:sym w:font="Wingdings" w:char="F04A"/>
      </w:r>
      <w:r w:rsidR="00297F2F">
        <w:t xml:space="preserve"> </w:t>
      </w:r>
      <w:r>
        <w:t xml:space="preserve"> </w:t>
      </w:r>
    </w:p>
    <w:p w14:paraId="31355CF2" w14:textId="77777777" w:rsidR="00297F2F" w:rsidRDefault="00297F2F"/>
    <w:p w14:paraId="4648B7AB" w14:textId="6BDA4FD4" w:rsidR="002A3A15" w:rsidRDefault="00305728">
      <w:r>
        <w:t xml:space="preserve">Nedan några förslag på förbättring och förtydligande </w:t>
      </w:r>
      <w:r w:rsidR="00BF40FF">
        <w:t>jag föreslår införa i</w:t>
      </w:r>
      <w:r>
        <w:t xml:space="preserve"> dokumentet. </w:t>
      </w:r>
      <w:r w:rsidR="00C77BB7">
        <w:t>Jag har även infogat förslag</w:t>
      </w:r>
      <w:r w:rsidR="00BF40FF">
        <w:t xml:space="preserve"> och kommentarer</w:t>
      </w:r>
      <w:r w:rsidR="00C77BB7">
        <w:t xml:space="preserve"> direkt i RAS dokumentet</w:t>
      </w:r>
      <w:r w:rsidR="005B4E2A">
        <w:t xml:space="preserve"> med olika färgmarkeringar</w:t>
      </w:r>
      <w:r w:rsidR="00C77BB7">
        <w:t xml:space="preserve">, se mina kommentarer där. </w:t>
      </w:r>
      <w:r w:rsidR="004E08FB">
        <w:t xml:space="preserve">Jag har varken brytt mig om </w:t>
      </w:r>
      <w:r w:rsidR="000733CE">
        <w:t xml:space="preserve">layouten, typsnitt eller liknande. </w:t>
      </w:r>
    </w:p>
    <w:p w14:paraId="14B07A6A" w14:textId="77777777" w:rsidR="002A3A15" w:rsidRDefault="002A3A15"/>
    <w:p w14:paraId="7318991E" w14:textId="13C6F1E1" w:rsidR="00AA7742" w:rsidRDefault="00AA6756">
      <w:r>
        <w:t xml:space="preserve">Jag har lagt </w:t>
      </w:r>
      <w:r w:rsidR="002A3A15">
        <w:t>tiotals</w:t>
      </w:r>
      <w:r>
        <w:t xml:space="preserve"> med timmar på detta och hoppas mitt arbete och engagemang </w:t>
      </w:r>
      <w:r w:rsidR="002A3A15">
        <w:t>kommer</w:t>
      </w:r>
      <w:r>
        <w:t xml:space="preserve"> till glädje och nytta för rasen och klubben. </w:t>
      </w:r>
    </w:p>
    <w:p w14:paraId="0CECBDAB" w14:textId="77777777" w:rsidR="00297F2F" w:rsidRDefault="00297F2F"/>
    <w:p w14:paraId="18BCEBE7" w14:textId="3F04FEA5" w:rsidR="00297F2F" w:rsidRDefault="00297F2F">
      <w:r>
        <w:t>Jag ser fram mot ett bra samarbete i detta och att ganska snart på svar från er kring mina frågor, kommentarer och förslag både i detta dokument och de som jag skrivit in direkt i RAS dokumentet</w:t>
      </w:r>
      <w:r w:rsidR="00646065">
        <w:t xml:space="preserve"> </w:t>
      </w:r>
      <w:r w:rsidR="00646065">
        <w:sym w:font="Wingdings" w:char="F04A"/>
      </w:r>
      <w:r w:rsidR="00646065">
        <w:t xml:space="preserve"> </w:t>
      </w:r>
    </w:p>
    <w:p w14:paraId="25A24550" w14:textId="77777777" w:rsidR="00686122" w:rsidRDefault="00686122"/>
    <w:p w14:paraId="767DA428" w14:textId="40B829AB" w:rsidR="00686122" w:rsidRDefault="00686122">
      <w:r>
        <w:t>Detta är vad jag han</w:t>
      </w:r>
      <w:r w:rsidR="004B2A34">
        <w:t>n</w:t>
      </w:r>
      <w:r>
        <w:t xml:space="preserve"> med på några dagar då jag inte </w:t>
      </w:r>
      <w:r w:rsidR="00A946A1">
        <w:t>vetat</w:t>
      </w:r>
      <w:r>
        <w:t xml:space="preserve"> att RAS låg ute förens nu. Finns säkert mer vi kan diskutera och fundera kring. </w:t>
      </w:r>
    </w:p>
    <w:p w14:paraId="5B350CA5" w14:textId="77777777" w:rsidR="003C7458" w:rsidRDefault="003C7458"/>
    <w:p w14:paraId="09F79981" w14:textId="4463A45A" w:rsidR="00DC0C1E" w:rsidRDefault="00DC0C1E">
      <w:r>
        <w:t xml:space="preserve">Färgmarkeringar som jag </w:t>
      </w:r>
      <w:proofErr w:type="spellStart"/>
      <w:r>
        <w:t>kobbat</w:t>
      </w:r>
      <w:proofErr w:type="spellEnd"/>
      <w:r>
        <w:t xml:space="preserve"> med i själva RAS-dokumentet:</w:t>
      </w:r>
    </w:p>
    <w:p w14:paraId="4AA64978" w14:textId="378CD80B" w:rsidR="003C7458" w:rsidRDefault="002730CE">
      <w:pPr>
        <w:rPr>
          <w:color w:val="FFC000"/>
        </w:rPr>
      </w:pPr>
      <w:r>
        <w:rPr>
          <w:color w:val="FFC000"/>
        </w:rPr>
        <w:t>Orange</w:t>
      </w:r>
      <w:r w:rsidR="003C7458">
        <w:rPr>
          <w:color w:val="FFC000"/>
        </w:rPr>
        <w:t xml:space="preserve"> text = Mina allmänna kommentarer, frågor och funderingar.</w:t>
      </w:r>
    </w:p>
    <w:p w14:paraId="50CF2EDF" w14:textId="1E49AF89" w:rsidR="003C7458" w:rsidRDefault="003C7458">
      <w:pPr>
        <w:rPr>
          <w:color w:val="FF0000"/>
        </w:rPr>
      </w:pPr>
      <w:r>
        <w:rPr>
          <w:color w:val="FF0000"/>
        </w:rPr>
        <w:t>Röd text = Förslag på tillägg</w:t>
      </w:r>
    </w:p>
    <w:p w14:paraId="28FCFEC0" w14:textId="6D17F686" w:rsidR="003C7458" w:rsidRDefault="003C7458">
      <w:pPr>
        <w:rPr>
          <w:color w:val="000000" w:themeColor="text1"/>
        </w:rPr>
      </w:pPr>
      <w:r w:rsidRPr="003C7458">
        <w:rPr>
          <w:strike/>
          <w:color w:val="000000" w:themeColor="text1"/>
          <w:highlight w:val="yellow"/>
        </w:rPr>
        <w:t>Överstruken gulmarkerad text</w:t>
      </w:r>
      <w:r>
        <w:rPr>
          <w:color w:val="000000" w:themeColor="text1"/>
        </w:rPr>
        <w:t xml:space="preserve"> = Bör tas bort eller ersättas med röd </w:t>
      </w:r>
      <w:proofErr w:type="gramStart"/>
      <w:r>
        <w:rPr>
          <w:color w:val="000000" w:themeColor="text1"/>
        </w:rPr>
        <w:t>text förslag</w:t>
      </w:r>
      <w:proofErr w:type="gramEnd"/>
      <w:r>
        <w:rPr>
          <w:color w:val="000000" w:themeColor="text1"/>
        </w:rPr>
        <w:t xml:space="preserve">. </w:t>
      </w:r>
    </w:p>
    <w:p w14:paraId="43923995" w14:textId="185605F5" w:rsidR="003C7458" w:rsidRPr="003C7458" w:rsidRDefault="003C7458">
      <w:pPr>
        <w:rPr>
          <w:color w:val="000000" w:themeColor="text1"/>
        </w:rPr>
      </w:pPr>
      <w:r w:rsidRPr="003C7458">
        <w:rPr>
          <w:color w:val="FFC000"/>
          <w:highlight w:val="darkMagenta"/>
        </w:rPr>
        <w:t>Orange text med lila bakgrund</w:t>
      </w:r>
      <w:r>
        <w:rPr>
          <w:color w:val="000000" w:themeColor="text1"/>
        </w:rPr>
        <w:t xml:space="preserve"> = En stör</w:t>
      </w:r>
      <w:r w:rsidR="00C9565E">
        <w:rPr>
          <w:color w:val="000000" w:themeColor="text1"/>
        </w:rPr>
        <w:t>r</w:t>
      </w:r>
      <w:r>
        <w:rPr>
          <w:color w:val="000000" w:themeColor="text1"/>
        </w:rPr>
        <w:t xml:space="preserve">e kommentar </w:t>
      </w:r>
      <w:r w:rsidR="00C72A90">
        <w:rPr>
          <w:color w:val="000000" w:themeColor="text1"/>
        </w:rPr>
        <w:t>eller</w:t>
      </w:r>
      <w:r>
        <w:rPr>
          <w:color w:val="000000" w:themeColor="text1"/>
        </w:rPr>
        <w:t xml:space="preserve"> en kommentar som berör en större del av ett stycke, </w:t>
      </w:r>
      <w:r w:rsidR="00C72A90">
        <w:rPr>
          <w:color w:val="000000" w:themeColor="text1"/>
        </w:rPr>
        <w:t>eller</w:t>
      </w:r>
      <w:r>
        <w:rPr>
          <w:color w:val="000000" w:themeColor="text1"/>
        </w:rPr>
        <w:t xml:space="preserve"> liknande.</w:t>
      </w:r>
    </w:p>
    <w:p w14:paraId="34C4FB10" w14:textId="77777777" w:rsidR="00AA7742" w:rsidRDefault="00AA7742"/>
    <w:p w14:paraId="55D158A8" w14:textId="77777777" w:rsidR="00BF40FF" w:rsidRDefault="00BF40FF"/>
    <w:p w14:paraId="567FC3D1" w14:textId="2771728B" w:rsidR="00BF40FF" w:rsidRDefault="00BF40FF">
      <w:r>
        <w:t xml:space="preserve">Sammanfattningsvis har jag gjort dessa observationer: </w:t>
      </w:r>
    </w:p>
    <w:p w14:paraId="33A8C927" w14:textId="77777777" w:rsidR="00BF40FF" w:rsidRDefault="00BF40FF"/>
    <w:p w14:paraId="33CD6C3F" w14:textId="396A478D" w:rsidR="00B533BB" w:rsidRDefault="00C9565E" w:rsidP="00AC7106">
      <w:pPr>
        <w:pStyle w:val="Liststycke"/>
        <w:numPr>
          <w:ilvl w:val="0"/>
          <w:numId w:val="6"/>
        </w:numPr>
      </w:pPr>
      <w:r>
        <w:t xml:space="preserve">Känns </w:t>
      </w:r>
      <w:r>
        <w:t xml:space="preserve">över lag lite tunt med information. </w:t>
      </w:r>
      <w:r w:rsidR="0058104B">
        <w:t xml:space="preserve">Saknar viktiga delar som är nödvändiga för att vägleda nya uppfödare mer tydligt. </w:t>
      </w:r>
    </w:p>
    <w:p w14:paraId="0C66169E" w14:textId="77777777" w:rsidR="00E00284" w:rsidRDefault="00E00284" w:rsidP="00E00284">
      <w:pPr>
        <w:pStyle w:val="Liststycke"/>
      </w:pPr>
    </w:p>
    <w:p w14:paraId="17D66097" w14:textId="437E6F22" w:rsidR="00E00284" w:rsidRDefault="00E00284" w:rsidP="00AC7106">
      <w:pPr>
        <w:pStyle w:val="Liststycke"/>
        <w:numPr>
          <w:ilvl w:val="0"/>
          <w:numId w:val="6"/>
        </w:numPr>
      </w:pPr>
      <w:r>
        <w:t>Sammanställning av de problemområden som rasen har att jobba med saknas och bör följas upp i förhållande till det som ligger i nuvarande RAS (del 2 fördjupning).</w:t>
      </w:r>
    </w:p>
    <w:p w14:paraId="7A86A29C" w14:textId="77777777" w:rsidR="00A97A1B" w:rsidRDefault="00A97A1B"/>
    <w:p w14:paraId="52CF6DBF" w14:textId="57AF0CF4" w:rsidR="00A97A1B" w:rsidRDefault="00A97A1B" w:rsidP="00391731">
      <w:pPr>
        <w:pStyle w:val="Liststycke"/>
        <w:numPr>
          <w:ilvl w:val="0"/>
          <w:numId w:val="6"/>
        </w:numPr>
      </w:pPr>
      <w:r>
        <w:t xml:space="preserve">Jag saknar en problematisering kring behovet av att locka fler friluftsaktiva att </w:t>
      </w:r>
      <w:r w:rsidR="00ED38FF">
        <w:t>intressera</w:t>
      </w:r>
      <w:r>
        <w:t xml:space="preserve"> sig för uppfödning och </w:t>
      </w:r>
      <w:r w:rsidR="00CC70E7">
        <w:t>praktiskt</w:t>
      </w:r>
      <w:r>
        <w:t xml:space="preserve"> bruk av rasen. Utan fler dedikerade uppfödare som värderar den arbetande hunden kommer inte rasen leva vidare. Mål och handlingsplan för detta bör införas i RAS. </w:t>
      </w:r>
      <w:r w:rsidR="00CC70E7">
        <w:t xml:space="preserve">Vi är </w:t>
      </w:r>
      <w:proofErr w:type="spellStart"/>
      <w:r w:rsidR="00CC70E7">
        <w:t>unne</w:t>
      </w:r>
      <w:proofErr w:type="spellEnd"/>
      <w:r w:rsidR="00CC70E7">
        <w:t xml:space="preserve"> i ett generationsskifte just nu, fler som lägger ner än som börja r med uppfödning av arbetande samojed. </w:t>
      </w:r>
    </w:p>
    <w:p w14:paraId="0413074A" w14:textId="77777777" w:rsidR="00AA7742" w:rsidRDefault="00AA7742"/>
    <w:p w14:paraId="51418E06" w14:textId="7004C1E8" w:rsidR="00AA7742" w:rsidRDefault="00AA7742" w:rsidP="00391731">
      <w:pPr>
        <w:pStyle w:val="Liststycke"/>
        <w:numPr>
          <w:ilvl w:val="0"/>
          <w:numId w:val="6"/>
        </w:numPr>
      </w:pPr>
      <w:r>
        <w:t xml:space="preserve">Jag saknar även </w:t>
      </w:r>
      <w:r w:rsidR="008D4687">
        <w:t xml:space="preserve">tydliga </w:t>
      </w:r>
      <w:r>
        <w:t xml:space="preserve">strategier för HUR vi skall uppnå målen. </w:t>
      </w:r>
    </w:p>
    <w:p w14:paraId="219F2C3A" w14:textId="77777777" w:rsidR="00BE4F50" w:rsidRDefault="00BE4F50"/>
    <w:p w14:paraId="5F53C894" w14:textId="02A488C8" w:rsidR="00BE4F50" w:rsidRDefault="00BE4F50" w:rsidP="00391731">
      <w:pPr>
        <w:pStyle w:val="Liststycke"/>
        <w:numPr>
          <w:ilvl w:val="0"/>
          <w:numId w:val="6"/>
        </w:numPr>
      </w:pPr>
      <w:r>
        <w:lastRenderedPageBreak/>
        <w:t xml:space="preserve">Konkreta mätbara mål saknas helt. </w:t>
      </w:r>
      <w:r w:rsidR="00E20A42">
        <w:t xml:space="preserve">Avgörande för att vi skall kunna mäta utfallet av vår strategi på </w:t>
      </w:r>
      <w:proofErr w:type="gramStart"/>
      <w:r w:rsidR="00E20A42">
        <w:t>en synbart sätt</w:t>
      </w:r>
      <w:proofErr w:type="gramEnd"/>
      <w:r w:rsidR="00E20A42">
        <w:t xml:space="preserve">. </w:t>
      </w:r>
    </w:p>
    <w:p w14:paraId="4AFD4A6F" w14:textId="77777777" w:rsidR="00677B77" w:rsidRDefault="00677B77"/>
    <w:p w14:paraId="6E4A450E" w14:textId="3A2BBFBD" w:rsidR="00677B77" w:rsidRDefault="00BC1342" w:rsidP="00391731">
      <w:pPr>
        <w:pStyle w:val="Liststycke"/>
        <w:numPr>
          <w:ilvl w:val="0"/>
          <w:numId w:val="6"/>
        </w:numPr>
      </w:pPr>
      <w:r>
        <w:t>Sammanställning av u</w:t>
      </w:r>
      <w:r w:rsidR="00677B77">
        <w:t>tvärdering av avelsdjur har helt fallit bort och bör återinföras för att göra det enkelt för våra uppfödare att vet vad de bör ut</w:t>
      </w:r>
      <w:r w:rsidR="00351C06">
        <w:t xml:space="preserve">värdera och hur. </w:t>
      </w:r>
    </w:p>
    <w:p w14:paraId="06D2EEEB" w14:textId="77777777" w:rsidR="008D4687" w:rsidRDefault="008D4687"/>
    <w:p w14:paraId="41FD06FA" w14:textId="2EFA6123" w:rsidR="008D4687" w:rsidRDefault="008D4687" w:rsidP="00391731">
      <w:pPr>
        <w:pStyle w:val="Liststycke"/>
        <w:numPr>
          <w:ilvl w:val="0"/>
          <w:numId w:val="6"/>
        </w:numPr>
      </w:pPr>
      <w:r>
        <w:t xml:space="preserve">Ni har helt uteslutit </w:t>
      </w:r>
      <w:proofErr w:type="gramStart"/>
      <w:r>
        <w:t>nått</w:t>
      </w:r>
      <w:proofErr w:type="gramEnd"/>
      <w:r>
        <w:t xml:space="preserve"> om ED vilket jag tycker är klokt i och med att vi bör minimera avelsrestriktioner som inte är ytterst nödvändiga. </w:t>
      </w:r>
    </w:p>
    <w:p w14:paraId="38594141" w14:textId="77777777" w:rsidR="00CB6831" w:rsidRDefault="00CB6831"/>
    <w:p w14:paraId="6BEE38EB" w14:textId="4E58DC02" w:rsidR="00CB6831" w:rsidRDefault="00CB6831" w:rsidP="00391731">
      <w:pPr>
        <w:pStyle w:val="Liststycke"/>
        <w:numPr>
          <w:ilvl w:val="0"/>
          <w:numId w:val="6"/>
        </w:numPr>
      </w:pPr>
      <w:r>
        <w:t xml:space="preserve">Jag saknar en mer utförlig genomgång av Agrias nya statistik samt en bilaga där man hittar </w:t>
      </w:r>
      <w:r w:rsidR="007816F1">
        <w:t>bland annat</w:t>
      </w:r>
      <w:r>
        <w:t xml:space="preserve"> det materialet i sin helhet. </w:t>
      </w:r>
    </w:p>
    <w:p w14:paraId="7CC14B66" w14:textId="77777777" w:rsidR="002564A3" w:rsidRDefault="002564A3"/>
    <w:p w14:paraId="436A6854" w14:textId="1A4885DE" w:rsidR="002564A3" w:rsidRDefault="002564A3" w:rsidP="00391731">
      <w:pPr>
        <w:pStyle w:val="Liststycke"/>
        <w:numPr>
          <w:ilvl w:val="0"/>
          <w:numId w:val="6"/>
        </w:numPr>
      </w:pPr>
      <w:r>
        <w:t xml:space="preserve">Jag saknar genomförd hälsoenkät och utvärdering av svaren. </w:t>
      </w:r>
    </w:p>
    <w:p w14:paraId="38A5C1C8" w14:textId="77777777" w:rsidR="00305728" w:rsidRDefault="00305728"/>
    <w:p w14:paraId="2E396446" w14:textId="51AEFFEB" w:rsidR="00305728" w:rsidRDefault="00305728" w:rsidP="00391731">
      <w:pPr>
        <w:pStyle w:val="Liststycke"/>
        <w:numPr>
          <w:ilvl w:val="0"/>
          <w:numId w:val="6"/>
        </w:numPr>
      </w:pPr>
      <w:r>
        <w:t xml:space="preserve">Jag saknar </w:t>
      </w:r>
      <w:r w:rsidR="004466A6">
        <w:t xml:space="preserve">även en ordentlig utvärdering av måluppfyllnaden i nuvarande RAS som även den bör gå att återfinna i en bilaga till RAS för alla att ta del av. </w:t>
      </w:r>
      <w:r w:rsidR="00930149">
        <w:t xml:space="preserve">De </w:t>
      </w:r>
      <w:r w:rsidR="00732B31">
        <w:t>mätbara</w:t>
      </w:r>
      <w:r w:rsidR="00930149">
        <w:t xml:space="preserve"> målen i nuvarande RAS är </w:t>
      </w:r>
      <w:r w:rsidR="00732B31">
        <w:t>framtagna</w:t>
      </w:r>
      <w:r w:rsidR="00930149">
        <w:t xml:space="preserve"> i syfte att ge en årlig statistik över hur det står till med rasens bevarande i olika aspekter på ett sätt som går att mäta, samtliga punkter går att utvärdera och resonera kring. Hade detta gjorts årligen som det står i RAS att det skall göras så hade det inte varit så mycket jobb som det kan upplevas nu när man sparat 4 års arbete till nu. </w:t>
      </w:r>
      <w:r w:rsidR="00E9189B">
        <w:t xml:space="preserve">Men detta behöver göras innan vi kan </w:t>
      </w:r>
      <w:r w:rsidR="00732B31">
        <w:t>diskutera</w:t>
      </w:r>
      <w:r w:rsidR="00E9189B">
        <w:t xml:space="preserve"> framtida mål och utvärderingar. </w:t>
      </w:r>
    </w:p>
    <w:p w14:paraId="4C9D66E2" w14:textId="77777777" w:rsidR="00803F7F" w:rsidRDefault="00803F7F"/>
    <w:p w14:paraId="61EB6C90" w14:textId="4D24F8F2" w:rsidR="00803F7F" w:rsidRDefault="00803F7F" w:rsidP="00391731">
      <w:pPr>
        <w:pStyle w:val="Liststycke"/>
        <w:numPr>
          <w:ilvl w:val="0"/>
          <w:numId w:val="6"/>
        </w:numPr>
      </w:pPr>
      <w:r>
        <w:t xml:space="preserve">Jag vill föreslå en omdisponering av vissa ämnen som hamnat fel under olika rubriker. Håll isär det som har med hälsa och </w:t>
      </w:r>
      <w:r w:rsidR="000E7F69">
        <w:t>population</w:t>
      </w:r>
      <w:r>
        <w:t xml:space="preserve"> att göra. Det som handlar om populationsstud</w:t>
      </w:r>
      <w:r w:rsidR="00436461">
        <w:t>i</w:t>
      </w:r>
      <w:r>
        <w:t xml:space="preserve">en och analysen av populationsdata bör samlas allt under en rubrik och det som har </w:t>
      </w:r>
      <w:r w:rsidR="00436461">
        <w:t>m</w:t>
      </w:r>
      <w:r>
        <w:t xml:space="preserve">ed hälsa att göra bör smalas under en rubrik. </w:t>
      </w:r>
      <w:r w:rsidR="000E7F69">
        <w:t xml:space="preserve">Se vidare mina </w:t>
      </w:r>
      <w:proofErr w:type="spellStart"/>
      <w:r w:rsidR="000E7F69">
        <w:t>kommentarr</w:t>
      </w:r>
      <w:proofErr w:type="spellEnd"/>
      <w:r w:rsidR="000E7F69">
        <w:t xml:space="preserve"> jag gjort direkt i RAS dokumentet. </w:t>
      </w:r>
    </w:p>
    <w:p w14:paraId="25686C35" w14:textId="77777777" w:rsidR="009B0306" w:rsidRDefault="009B0306"/>
    <w:p w14:paraId="607CED50" w14:textId="77777777" w:rsidR="001F1F86" w:rsidRDefault="009B0306" w:rsidP="00391731">
      <w:pPr>
        <w:pStyle w:val="Liststycke"/>
        <w:numPr>
          <w:ilvl w:val="0"/>
          <w:numId w:val="6"/>
        </w:numPr>
      </w:pPr>
      <w:r>
        <w:t xml:space="preserve">Den moderna forskningen kring rasens genetiska situation kring </w:t>
      </w:r>
      <w:r w:rsidR="00C4789D">
        <w:t>såväl</w:t>
      </w:r>
      <w:r>
        <w:t xml:space="preserve"> genetiks inavel </w:t>
      </w:r>
      <w:r w:rsidR="00264B59">
        <w:t xml:space="preserve">på 25% </w:t>
      </w:r>
      <w:r>
        <w:t xml:space="preserve">som strategier för att öka den genetiska variationen saknas helt. Ni har helt utelämnat att rasen lider av en hög genetisk inavel vilket bör vara bland det viktigaste att låta RAS vila mot då det är grunden till att vi får se friska hundar i framtiden. </w:t>
      </w:r>
      <w:r w:rsidR="00C4789D">
        <w:t xml:space="preserve">Vi kan inte nöja oss med bara en relativt låg årlig ökning av den totala inaveln i rasen då den genetisk inaveln är hög redan och ökar för varje år vi inte hittar metoder för att tillföra genetisk variation. </w:t>
      </w:r>
    </w:p>
    <w:p w14:paraId="33A8F406" w14:textId="77777777" w:rsidR="001F1F86" w:rsidRDefault="001F1F86" w:rsidP="001F1F86">
      <w:pPr>
        <w:pStyle w:val="Liststycke"/>
      </w:pPr>
    </w:p>
    <w:p w14:paraId="1053EE18" w14:textId="343A6BF2" w:rsidR="009B0306" w:rsidRDefault="00264B59" w:rsidP="001F1F86">
      <w:pPr>
        <w:pStyle w:val="Liststycke"/>
      </w:pPr>
      <w:r>
        <w:t>SKK senaste föreläsning om rasförvaltning påtalade vikten av att påbörja arbetet med att tillför</w:t>
      </w:r>
      <w:r w:rsidR="001F1F86">
        <w:t>a</w:t>
      </w:r>
      <w:r>
        <w:t xml:space="preserve"> nytt </w:t>
      </w:r>
      <w:proofErr w:type="gramStart"/>
      <w:r>
        <w:t>genetisk material</w:t>
      </w:r>
      <w:proofErr w:type="gramEnd"/>
      <w:r>
        <w:t xml:space="preserve"> långt innan rasen når en tydlig hälsokris. Olika raser med 25% inavel har i </w:t>
      </w:r>
      <w:proofErr w:type="gramStart"/>
      <w:r>
        <w:t>norden</w:t>
      </w:r>
      <w:proofErr w:type="gramEnd"/>
      <w:r>
        <w:t xml:space="preserve"> redan påbörjat ett inmönstringsarbete för att förebygga att mer genetik försvinner och att raserna skall bibehållas friska. </w:t>
      </w:r>
      <w:r w:rsidR="001F1F86">
        <w:t>Bakgrund</w:t>
      </w:r>
      <w:r w:rsidR="001A3F60">
        <w:t xml:space="preserve"> och källor till detta har jag publicerat i flera artiklar i polarhunden samt </w:t>
      </w:r>
      <w:r w:rsidR="001F1F86">
        <w:t>bifogar</w:t>
      </w:r>
      <w:r w:rsidR="001A3F60">
        <w:t xml:space="preserve"> jag en sammanställd tabell nedan ni kan lägga som bilaga till RAS-dokumentet. </w:t>
      </w:r>
    </w:p>
    <w:p w14:paraId="5CD5B252" w14:textId="77777777" w:rsidR="00404A89" w:rsidRDefault="00404A89"/>
    <w:p w14:paraId="6B40997A" w14:textId="5D2E781E" w:rsidR="00784DFB" w:rsidRDefault="004544E2" w:rsidP="004544E2">
      <w:pPr>
        <w:pStyle w:val="Liststycke"/>
      </w:pPr>
      <w:r>
        <w:lastRenderedPageBreak/>
        <w:t>J</w:t>
      </w:r>
      <w:r w:rsidR="00784DFB">
        <w:t>ag har lagt in några bra illustrerande bilder i RAS-dokumentet</w:t>
      </w:r>
      <w:r>
        <w:t xml:space="preserve"> samt förslag p</w:t>
      </w:r>
      <w:r w:rsidR="000C0206">
        <w:t>å</w:t>
      </w:r>
      <w:r>
        <w:t xml:space="preserve"> texter och mål för att jobba med inavelsproblemet. </w:t>
      </w:r>
    </w:p>
    <w:p w14:paraId="69A34E4B" w14:textId="77777777" w:rsidR="002D1AC8" w:rsidRDefault="002D1AC8" w:rsidP="004544E2">
      <w:pPr>
        <w:pStyle w:val="Liststycke"/>
      </w:pPr>
    </w:p>
    <w:p w14:paraId="3C0B3F84" w14:textId="0F379F39" w:rsidR="002D1AC8" w:rsidRDefault="002D1AC8" w:rsidP="004544E2">
      <w:pPr>
        <w:pStyle w:val="Liststycke"/>
      </w:pPr>
      <w:r>
        <w:t xml:space="preserve">Jag vill i detta ämne också hänvisa till de artiklar jag under åren skrivit i ämnet i </w:t>
      </w:r>
      <w:proofErr w:type="spellStart"/>
      <w:r>
        <w:t>polarhundne</w:t>
      </w:r>
      <w:proofErr w:type="spellEnd"/>
      <w:r>
        <w:t xml:space="preserve"> </w:t>
      </w:r>
      <w:r w:rsidR="004B35FD">
        <w:t xml:space="preserve">för att dela med mig av fakta och kunskap </w:t>
      </w:r>
      <w:r>
        <w:t xml:space="preserve">som ni gärna får använda er av i detta ämne </w:t>
      </w:r>
      <w:r>
        <w:sym w:font="Wingdings" w:char="F04A"/>
      </w:r>
      <w:r>
        <w:t xml:space="preserve"> </w:t>
      </w:r>
    </w:p>
    <w:p w14:paraId="284CBF8E" w14:textId="77777777" w:rsidR="00784DFB" w:rsidRDefault="00784DFB" w:rsidP="00784DFB">
      <w:pPr>
        <w:pStyle w:val="Liststycke"/>
      </w:pPr>
    </w:p>
    <w:p w14:paraId="25788C4A" w14:textId="64C775AC" w:rsidR="00C958DA" w:rsidRDefault="00784DFB" w:rsidP="00C958DA">
      <w:pPr>
        <w:pStyle w:val="Liststycke"/>
        <w:numPr>
          <w:ilvl w:val="0"/>
          <w:numId w:val="6"/>
        </w:numPr>
      </w:pPr>
      <w:r>
        <w:t>J</w:t>
      </w:r>
      <w:r w:rsidR="00404A89">
        <w:t xml:space="preserve">ag saknar information om </w:t>
      </w:r>
      <w:proofErr w:type="spellStart"/>
      <w:r w:rsidR="00404A89">
        <w:t>epigenetikens</w:t>
      </w:r>
      <w:proofErr w:type="spellEnd"/>
      <w:r w:rsidR="00404A89">
        <w:t xml:space="preserve"> påverkan på aveln. Jag har sedan tidigare gett er ett gediget underlag med information och källor till ämnet. </w:t>
      </w:r>
      <w:r w:rsidR="00040B63">
        <w:t xml:space="preserve">Jag hr även föreslagit ett tillägg om detta i RAS dokument samt hottar ni källor för det nedan i detta dokument. </w:t>
      </w:r>
    </w:p>
    <w:p w14:paraId="3F545763" w14:textId="77777777" w:rsidR="00493C5B" w:rsidRDefault="00493C5B" w:rsidP="00493C5B">
      <w:pPr>
        <w:pStyle w:val="Liststycke"/>
      </w:pPr>
    </w:p>
    <w:p w14:paraId="63C2DD75" w14:textId="21B8885F" w:rsidR="00C958DA" w:rsidRDefault="00C958DA" w:rsidP="00493C5B">
      <w:pPr>
        <w:pStyle w:val="Liststycke"/>
      </w:pPr>
      <w:proofErr w:type="spellStart"/>
      <w:r>
        <w:t>Epigenetiken</w:t>
      </w:r>
      <w:proofErr w:type="spellEnd"/>
      <w:r>
        <w:t xml:space="preserve"> är ett intressant ämne som det forskas mycket kring. Man har kommit en bit i forskningen men det är </w:t>
      </w:r>
      <w:r w:rsidR="00493C5B">
        <w:t>fortfarande</w:t>
      </w:r>
      <w:r>
        <w:t xml:space="preserve"> i sin linda. Dock ett </w:t>
      </w:r>
      <w:r w:rsidR="00493C5B">
        <w:t>viktigt</w:t>
      </w:r>
      <w:r>
        <w:t xml:space="preserve"> ämne att ha med i RAS då det fogar </w:t>
      </w:r>
      <w:r w:rsidR="00493C5B">
        <w:t>samman</w:t>
      </w:r>
      <w:r>
        <w:t xml:space="preserve"> det genetiska urvalet med vår hundhållning och hur våra avelsdjur lever och arbetar. </w:t>
      </w:r>
    </w:p>
    <w:p w14:paraId="0FDF508A" w14:textId="77777777" w:rsidR="00491A5D" w:rsidRDefault="00491A5D"/>
    <w:p w14:paraId="70778F2D" w14:textId="2A30262F" w:rsidR="00491A5D" w:rsidRDefault="00491A5D" w:rsidP="00391731">
      <w:pPr>
        <w:pStyle w:val="Liststycke"/>
        <w:numPr>
          <w:ilvl w:val="0"/>
          <w:numId w:val="6"/>
        </w:numPr>
      </w:pPr>
      <w:r>
        <w:t xml:space="preserve">Det finns </w:t>
      </w:r>
      <w:r w:rsidR="001C11D6">
        <w:t>ingen</w:t>
      </w:r>
      <w:r>
        <w:t xml:space="preserve"> information </w:t>
      </w:r>
      <w:r w:rsidR="008C5F8A">
        <w:t xml:space="preserve">under rubriken Agria statistiken </w:t>
      </w:r>
      <w:r>
        <w:t xml:space="preserve">om </w:t>
      </w:r>
      <w:proofErr w:type="spellStart"/>
      <w:r>
        <w:t>koppligen</w:t>
      </w:r>
      <w:proofErr w:type="spellEnd"/>
      <w:r>
        <w:t xml:space="preserve"> mellan problem i </w:t>
      </w:r>
      <w:r w:rsidR="001C11D6">
        <w:t>endokrina</w:t>
      </w:r>
      <w:r>
        <w:t xml:space="preserve"> systemet och den höga genetiska inaveln rasen har. </w:t>
      </w:r>
      <w:r w:rsidR="001C11D6">
        <w:t>Faktaunderlag</w:t>
      </w:r>
      <w:r w:rsidR="008C5F8A">
        <w:t xml:space="preserve"> för detta se nedan. </w:t>
      </w:r>
    </w:p>
    <w:p w14:paraId="6017241B" w14:textId="77777777" w:rsidR="00491A5D" w:rsidRDefault="00491A5D"/>
    <w:p w14:paraId="4AE5E795" w14:textId="77777777" w:rsidR="00491A5D" w:rsidRPr="00FC46EB" w:rsidRDefault="00491A5D" w:rsidP="00491A5D">
      <w:pPr>
        <w:rPr>
          <w:rFonts w:eastAsia="Times New Roman" w:cs="Times New Roman"/>
          <w:color w:val="000000" w:themeColor="text1"/>
          <w:lang w:eastAsia="sv-SE"/>
        </w:rPr>
      </w:pPr>
      <w:r w:rsidRPr="008A14B9">
        <w:rPr>
          <w:rFonts w:eastAsia="Times New Roman" w:cs="Times New Roman"/>
          <w:color w:val="000000" w:themeColor="text1"/>
          <w:lang w:eastAsia="sv-SE"/>
        </w:rPr>
        <w:t>D</w:t>
      </w:r>
      <w:r w:rsidRPr="00FC46EB">
        <w:rPr>
          <w:rFonts w:eastAsia="Times New Roman" w:cs="Times New Roman"/>
          <w:color w:val="000000" w:themeColor="text1"/>
          <w:lang w:eastAsia="sv-SE"/>
        </w:rPr>
        <w:t xml:space="preserve">et finns </w:t>
      </w:r>
      <w:r w:rsidRPr="00FC46EB">
        <w:rPr>
          <w:rFonts w:eastAsia="Times New Roman" w:cs="Times New Roman"/>
          <w:b/>
          <w:bCs/>
          <w:color w:val="000000" w:themeColor="text1"/>
          <w:lang w:eastAsia="sv-SE"/>
        </w:rPr>
        <w:t>en tydlig vetenskaplig koppling</w:t>
      </w:r>
      <w:r w:rsidRPr="00FC46EB">
        <w:rPr>
          <w:rFonts w:eastAsia="Times New Roman" w:cs="Times New Roman"/>
          <w:color w:val="000000" w:themeColor="text1"/>
          <w:lang w:eastAsia="sv-SE"/>
        </w:rPr>
        <w:t xml:space="preserve"> mellan hög grad av inavel (25 %) och ökad förekomst av </w:t>
      </w:r>
      <w:r w:rsidRPr="00FC46EB">
        <w:rPr>
          <w:rFonts w:eastAsia="Times New Roman" w:cs="Times New Roman"/>
          <w:b/>
          <w:bCs/>
          <w:color w:val="000000" w:themeColor="text1"/>
          <w:lang w:eastAsia="sv-SE"/>
        </w:rPr>
        <w:t>endokrina (hormonella) problem</w:t>
      </w:r>
      <w:r w:rsidRPr="00FC46EB">
        <w:rPr>
          <w:rFonts w:eastAsia="Times New Roman" w:cs="Times New Roman"/>
          <w:color w:val="000000" w:themeColor="text1"/>
          <w:lang w:eastAsia="sv-SE"/>
        </w:rPr>
        <w:t xml:space="preserve"> hos både djur och människor. </w:t>
      </w:r>
      <w:r w:rsidRPr="008A14B9">
        <w:rPr>
          <w:rFonts w:eastAsia="Times New Roman" w:cs="Times New Roman"/>
          <w:color w:val="000000" w:themeColor="text1"/>
          <w:lang w:eastAsia="sv-SE"/>
        </w:rPr>
        <w:t xml:space="preserve">Här en förklaring ni kan </w:t>
      </w:r>
      <w:proofErr w:type="spellStart"/>
      <w:r w:rsidRPr="008A14B9">
        <w:rPr>
          <w:rFonts w:eastAsia="Times New Roman" w:cs="Times New Roman"/>
          <w:color w:val="000000" w:themeColor="text1"/>
          <w:lang w:eastAsia="sv-SE"/>
        </w:rPr>
        <w:t>iutgå</w:t>
      </w:r>
      <w:proofErr w:type="spellEnd"/>
      <w:r w:rsidRPr="008A14B9">
        <w:rPr>
          <w:rFonts w:eastAsia="Times New Roman" w:cs="Times New Roman"/>
          <w:color w:val="000000" w:themeColor="text1"/>
          <w:lang w:eastAsia="sv-SE"/>
        </w:rPr>
        <w:t xml:space="preserve"> ifrån och använda som underlag för att skriva om detta i RAS</w:t>
      </w:r>
      <w:r w:rsidRPr="00FC46EB">
        <w:rPr>
          <w:rFonts w:eastAsia="Times New Roman" w:cs="Times New Roman"/>
          <w:color w:val="000000" w:themeColor="text1"/>
          <w:lang w:eastAsia="sv-SE"/>
        </w:rPr>
        <w:t>:</w:t>
      </w:r>
    </w:p>
    <w:p w14:paraId="70F2246E" w14:textId="77777777" w:rsidR="00491A5D" w:rsidRPr="008A14B9" w:rsidRDefault="00491A5D" w:rsidP="00491A5D">
      <w:pPr>
        <w:outlineLvl w:val="2"/>
        <w:rPr>
          <w:rFonts w:eastAsia="Times New Roman" w:cs="Times New Roman"/>
          <w:b/>
          <w:bCs/>
          <w:color w:val="000000" w:themeColor="text1"/>
          <w:lang w:eastAsia="sv-SE"/>
        </w:rPr>
      </w:pPr>
    </w:p>
    <w:p w14:paraId="146C7FFB" w14:textId="77777777" w:rsidR="00491A5D" w:rsidRPr="00FC46EB" w:rsidRDefault="00491A5D" w:rsidP="00491A5D">
      <w:pPr>
        <w:outlineLvl w:val="2"/>
        <w:rPr>
          <w:rFonts w:eastAsia="Times New Roman" w:cs="Times New Roman"/>
          <w:b/>
          <w:bCs/>
          <w:color w:val="000000" w:themeColor="text1"/>
          <w:lang w:eastAsia="sv-SE"/>
        </w:rPr>
      </w:pPr>
      <w:r w:rsidRPr="00FC46EB">
        <w:rPr>
          <w:rFonts w:eastAsia="Times New Roman" w:cs="Times New Roman"/>
          <w:b/>
          <w:bCs/>
          <w:color w:val="000000" w:themeColor="text1"/>
          <w:lang w:eastAsia="sv-SE"/>
        </w:rPr>
        <w:t>1. Vad betyder 25 % inavel?</w:t>
      </w:r>
    </w:p>
    <w:p w14:paraId="217688F1" w14:textId="77777777" w:rsidR="00491A5D" w:rsidRPr="008A14B9" w:rsidRDefault="00491A5D" w:rsidP="00491A5D">
      <w:pPr>
        <w:rPr>
          <w:rFonts w:eastAsia="Times New Roman" w:cs="Times New Roman"/>
          <w:color w:val="000000" w:themeColor="text1"/>
          <w:lang w:eastAsia="sv-SE"/>
        </w:rPr>
      </w:pPr>
    </w:p>
    <w:p w14:paraId="5B704756" w14:textId="77777777" w:rsidR="00491A5D" w:rsidRPr="00FC46EB" w:rsidRDefault="00491A5D" w:rsidP="00491A5D">
      <w:pPr>
        <w:rPr>
          <w:rFonts w:eastAsia="Times New Roman" w:cs="Times New Roman"/>
          <w:color w:val="000000" w:themeColor="text1"/>
          <w:lang w:eastAsia="sv-SE"/>
        </w:rPr>
      </w:pPr>
      <w:r w:rsidRPr="00FC46EB">
        <w:rPr>
          <w:rFonts w:eastAsia="Times New Roman" w:cs="Times New Roman"/>
          <w:color w:val="000000" w:themeColor="text1"/>
          <w:lang w:eastAsia="sv-SE"/>
        </w:rPr>
        <w:t xml:space="preserve">En inavelsgrad på </w:t>
      </w:r>
      <w:r w:rsidRPr="00FC46EB">
        <w:rPr>
          <w:rFonts w:eastAsia="Times New Roman" w:cs="Times New Roman"/>
          <w:b/>
          <w:bCs/>
          <w:color w:val="000000" w:themeColor="text1"/>
          <w:lang w:eastAsia="sv-SE"/>
        </w:rPr>
        <w:t>25 %</w:t>
      </w:r>
      <w:r w:rsidRPr="00FC46EB">
        <w:rPr>
          <w:rFonts w:eastAsia="Times New Roman" w:cs="Times New Roman"/>
          <w:color w:val="000000" w:themeColor="text1"/>
          <w:lang w:eastAsia="sv-SE"/>
        </w:rPr>
        <w:t xml:space="preserve"> motsvarar genetiskt att avkomman är resultatet av </w:t>
      </w:r>
      <w:r w:rsidRPr="00FC46EB">
        <w:rPr>
          <w:rFonts w:eastAsia="Times New Roman" w:cs="Times New Roman"/>
          <w:b/>
          <w:bCs/>
          <w:color w:val="000000" w:themeColor="text1"/>
          <w:lang w:eastAsia="sv-SE"/>
        </w:rPr>
        <w:t>syskonparning eller förälder–avkomma-parning</w:t>
      </w:r>
      <w:r w:rsidRPr="00FC46EB">
        <w:rPr>
          <w:rFonts w:eastAsia="Times New Roman" w:cs="Times New Roman"/>
          <w:color w:val="000000" w:themeColor="text1"/>
          <w:lang w:eastAsia="sv-SE"/>
        </w:rPr>
        <w:t xml:space="preserve">. Det innebär att </w:t>
      </w:r>
      <w:r w:rsidRPr="00FC46EB">
        <w:rPr>
          <w:rFonts w:eastAsia="Times New Roman" w:cs="Times New Roman"/>
          <w:b/>
          <w:bCs/>
          <w:color w:val="000000" w:themeColor="text1"/>
          <w:lang w:eastAsia="sv-SE"/>
        </w:rPr>
        <w:t>en fjärdedel av individens gener är identiska genom härkomst</w:t>
      </w:r>
      <w:r w:rsidRPr="00FC46EB">
        <w:rPr>
          <w:rFonts w:eastAsia="Times New Roman" w:cs="Times New Roman"/>
          <w:color w:val="000000" w:themeColor="text1"/>
          <w:lang w:eastAsia="sv-SE"/>
        </w:rPr>
        <w:t>, vilket kraftigt reducerar den genetiska variationen.</w:t>
      </w:r>
    </w:p>
    <w:p w14:paraId="7D6D9A83" w14:textId="77777777" w:rsidR="00491A5D" w:rsidRPr="00FC46EB" w:rsidRDefault="00491A5D" w:rsidP="00491A5D">
      <w:pPr>
        <w:rPr>
          <w:rFonts w:eastAsia="Times New Roman" w:cs="Times New Roman"/>
          <w:color w:val="000000" w:themeColor="text1"/>
          <w:lang w:eastAsia="sv-SE"/>
        </w:rPr>
      </w:pPr>
    </w:p>
    <w:p w14:paraId="70CD7F7C" w14:textId="77777777" w:rsidR="00491A5D" w:rsidRPr="00FC46EB" w:rsidRDefault="00491A5D" w:rsidP="00491A5D">
      <w:pPr>
        <w:outlineLvl w:val="2"/>
        <w:rPr>
          <w:rFonts w:eastAsia="Times New Roman" w:cs="Times New Roman"/>
          <w:b/>
          <w:bCs/>
          <w:color w:val="000000" w:themeColor="text1"/>
          <w:lang w:eastAsia="sv-SE"/>
        </w:rPr>
      </w:pPr>
      <w:r w:rsidRPr="00FC46EB">
        <w:rPr>
          <w:rFonts w:ascii="Apple Color Emoji" w:eastAsia="Times New Roman" w:hAnsi="Apple Color Emoji" w:cs="Apple Color Emoji"/>
          <w:b/>
          <w:bCs/>
          <w:color w:val="000000" w:themeColor="text1"/>
          <w:lang w:eastAsia="sv-SE"/>
        </w:rPr>
        <w:t>⚠️</w:t>
      </w:r>
      <w:r w:rsidRPr="00FC46EB">
        <w:rPr>
          <w:rFonts w:eastAsia="Times New Roman" w:cs="Times New Roman"/>
          <w:b/>
          <w:bCs/>
          <w:color w:val="000000" w:themeColor="text1"/>
          <w:lang w:eastAsia="sv-SE"/>
        </w:rPr>
        <w:t> 2. Konsekvenser för endokrina systemet</w:t>
      </w:r>
    </w:p>
    <w:p w14:paraId="16A0A778" w14:textId="77777777" w:rsidR="00491A5D" w:rsidRPr="00FC46EB" w:rsidRDefault="00491A5D" w:rsidP="00491A5D">
      <w:pPr>
        <w:rPr>
          <w:rFonts w:eastAsia="Times New Roman" w:cs="Times New Roman"/>
          <w:color w:val="000000" w:themeColor="text1"/>
          <w:lang w:eastAsia="sv-SE"/>
        </w:rPr>
      </w:pPr>
    </w:p>
    <w:p w14:paraId="2C455DF8" w14:textId="77777777" w:rsidR="00491A5D" w:rsidRPr="00FC46EB" w:rsidRDefault="00491A5D" w:rsidP="00491A5D">
      <w:pPr>
        <w:rPr>
          <w:rFonts w:eastAsia="Times New Roman" w:cs="Times New Roman"/>
          <w:color w:val="000000" w:themeColor="text1"/>
          <w:lang w:eastAsia="sv-SE"/>
        </w:rPr>
      </w:pPr>
      <w:r w:rsidRPr="00FC46EB">
        <w:rPr>
          <w:rFonts w:eastAsia="Times New Roman" w:cs="Times New Roman"/>
          <w:color w:val="000000" w:themeColor="text1"/>
          <w:lang w:eastAsia="sv-SE"/>
        </w:rPr>
        <w:t xml:space="preserve">Endokrina sjukdomar påverkar körtlar som sköldkörtel, binjurar, bukspottkörtel och könskörtlar. Dessa system regleras av </w:t>
      </w:r>
      <w:r w:rsidRPr="00FC46EB">
        <w:rPr>
          <w:rFonts w:eastAsia="Times New Roman" w:cs="Times New Roman"/>
          <w:b/>
          <w:bCs/>
          <w:color w:val="000000" w:themeColor="text1"/>
          <w:lang w:eastAsia="sv-SE"/>
        </w:rPr>
        <w:t>flera samverkande gener</w:t>
      </w:r>
      <w:r w:rsidRPr="00FC46EB">
        <w:rPr>
          <w:rFonts w:eastAsia="Times New Roman" w:cs="Times New Roman"/>
          <w:color w:val="000000" w:themeColor="text1"/>
          <w:lang w:eastAsia="sv-SE"/>
        </w:rPr>
        <w:t>, vilket gör dem mycket känsliga för inavel.</w:t>
      </w:r>
    </w:p>
    <w:p w14:paraId="7C32AF7C" w14:textId="77777777" w:rsidR="00491A5D" w:rsidRPr="00FC46EB" w:rsidRDefault="00491A5D" w:rsidP="00491A5D">
      <w:pPr>
        <w:rPr>
          <w:rFonts w:eastAsia="Times New Roman" w:cs="Times New Roman"/>
          <w:color w:val="000000" w:themeColor="text1"/>
          <w:lang w:eastAsia="sv-SE"/>
        </w:rPr>
      </w:pPr>
      <w:r w:rsidRPr="00FC46EB">
        <w:rPr>
          <w:rFonts w:eastAsia="Times New Roman" w:cs="Times New Roman"/>
          <w:color w:val="000000" w:themeColor="text1"/>
          <w:lang w:eastAsia="sv-SE"/>
        </w:rPr>
        <w:t>När den genetiska variationen minskar:</w:t>
      </w:r>
    </w:p>
    <w:p w14:paraId="3F831152" w14:textId="77777777" w:rsidR="00491A5D" w:rsidRPr="00FC46EB" w:rsidRDefault="00491A5D" w:rsidP="00491A5D">
      <w:pPr>
        <w:numPr>
          <w:ilvl w:val="0"/>
          <w:numId w:val="1"/>
        </w:numPr>
        <w:rPr>
          <w:rFonts w:eastAsia="Times New Roman" w:cs="Times New Roman"/>
          <w:color w:val="000000" w:themeColor="text1"/>
          <w:lang w:eastAsia="sv-SE"/>
        </w:rPr>
      </w:pPr>
      <w:r w:rsidRPr="00FC46EB">
        <w:rPr>
          <w:rFonts w:eastAsia="Times New Roman" w:cs="Times New Roman"/>
          <w:b/>
          <w:bCs/>
          <w:color w:val="000000" w:themeColor="text1"/>
          <w:lang w:eastAsia="sv-SE"/>
        </w:rPr>
        <w:t xml:space="preserve">Recessiva skadliga </w:t>
      </w:r>
      <w:proofErr w:type="spellStart"/>
      <w:r w:rsidRPr="00FC46EB">
        <w:rPr>
          <w:rFonts w:eastAsia="Times New Roman" w:cs="Times New Roman"/>
          <w:b/>
          <w:bCs/>
          <w:color w:val="000000" w:themeColor="text1"/>
          <w:lang w:eastAsia="sv-SE"/>
        </w:rPr>
        <w:t>alleler</w:t>
      </w:r>
      <w:proofErr w:type="spellEnd"/>
      <w:r w:rsidRPr="00FC46EB">
        <w:rPr>
          <w:rFonts w:eastAsia="Times New Roman" w:cs="Times New Roman"/>
          <w:color w:val="000000" w:themeColor="text1"/>
          <w:lang w:eastAsia="sv-SE"/>
        </w:rPr>
        <w:t xml:space="preserve"> (som annars är dolda i </w:t>
      </w:r>
      <w:proofErr w:type="spellStart"/>
      <w:r w:rsidRPr="00FC46EB">
        <w:rPr>
          <w:rFonts w:eastAsia="Times New Roman" w:cs="Times New Roman"/>
          <w:color w:val="000000" w:themeColor="text1"/>
          <w:lang w:eastAsia="sv-SE"/>
        </w:rPr>
        <w:t>heterozygota</w:t>
      </w:r>
      <w:proofErr w:type="spellEnd"/>
      <w:r w:rsidRPr="00FC46EB">
        <w:rPr>
          <w:rFonts w:eastAsia="Times New Roman" w:cs="Times New Roman"/>
          <w:color w:val="000000" w:themeColor="text1"/>
          <w:lang w:eastAsia="sv-SE"/>
        </w:rPr>
        <w:t xml:space="preserve"> individer) blir </w:t>
      </w:r>
      <w:proofErr w:type="spellStart"/>
      <w:r w:rsidRPr="00FC46EB">
        <w:rPr>
          <w:rFonts w:eastAsia="Times New Roman" w:cs="Times New Roman"/>
          <w:b/>
          <w:bCs/>
          <w:color w:val="000000" w:themeColor="text1"/>
          <w:lang w:eastAsia="sv-SE"/>
        </w:rPr>
        <w:t>homozygota</w:t>
      </w:r>
      <w:proofErr w:type="spellEnd"/>
      <w:r w:rsidRPr="00FC46EB">
        <w:rPr>
          <w:rFonts w:eastAsia="Times New Roman" w:cs="Times New Roman"/>
          <w:color w:val="000000" w:themeColor="text1"/>
          <w:lang w:eastAsia="sv-SE"/>
        </w:rPr>
        <w:t xml:space="preserve"> och uttrycks fenotypiskt.</w:t>
      </w:r>
    </w:p>
    <w:p w14:paraId="223C5893" w14:textId="77777777" w:rsidR="00491A5D" w:rsidRPr="00FC46EB" w:rsidRDefault="00491A5D" w:rsidP="00491A5D">
      <w:pPr>
        <w:numPr>
          <w:ilvl w:val="0"/>
          <w:numId w:val="1"/>
        </w:numPr>
        <w:rPr>
          <w:rFonts w:eastAsia="Times New Roman" w:cs="Times New Roman"/>
          <w:color w:val="000000" w:themeColor="text1"/>
          <w:lang w:eastAsia="sv-SE"/>
        </w:rPr>
      </w:pPr>
      <w:r w:rsidRPr="00FC46EB">
        <w:rPr>
          <w:rFonts w:eastAsia="Times New Roman" w:cs="Times New Roman"/>
          <w:color w:val="000000" w:themeColor="text1"/>
          <w:lang w:eastAsia="sv-SE"/>
        </w:rPr>
        <w:t>Hormonproducerande organ påverkas lätt av sådana mutationer eftersom de kräver exakt genreglering för att upprätthålla hormonbalans.</w:t>
      </w:r>
    </w:p>
    <w:p w14:paraId="001EB475" w14:textId="77777777" w:rsidR="00491A5D" w:rsidRPr="00FC46EB" w:rsidRDefault="00491A5D" w:rsidP="00491A5D">
      <w:pPr>
        <w:numPr>
          <w:ilvl w:val="0"/>
          <w:numId w:val="1"/>
        </w:numPr>
        <w:rPr>
          <w:rFonts w:eastAsia="Times New Roman" w:cs="Times New Roman"/>
          <w:color w:val="000000" w:themeColor="text1"/>
          <w:lang w:eastAsia="sv-SE"/>
        </w:rPr>
      </w:pPr>
      <w:r w:rsidRPr="00FC46EB">
        <w:rPr>
          <w:rFonts w:eastAsia="Times New Roman" w:cs="Times New Roman"/>
          <w:color w:val="000000" w:themeColor="text1"/>
          <w:lang w:eastAsia="sv-SE"/>
        </w:rPr>
        <w:t xml:space="preserve">Inavel kan störa </w:t>
      </w:r>
      <w:proofErr w:type="spellStart"/>
      <w:r w:rsidRPr="00FC46EB">
        <w:rPr>
          <w:rFonts w:eastAsia="Times New Roman" w:cs="Times New Roman"/>
          <w:b/>
          <w:bCs/>
          <w:color w:val="000000" w:themeColor="text1"/>
          <w:lang w:eastAsia="sv-SE"/>
        </w:rPr>
        <w:t>immuno</w:t>
      </w:r>
      <w:proofErr w:type="spellEnd"/>
      <w:r w:rsidRPr="00FC46EB">
        <w:rPr>
          <w:rFonts w:eastAsia="Times New Roman" w:cs="Times New Roman"/>
          <w:b/>
          <w:bCs/>
          <w:color w:val="000000" w:themeColor="text1"/>
          <w:lang w:eastAsia="sv-SE"/>
        </w:rPr>
        <w:t>-endokrina kopplingar</w:t>
      </w:r>
      <w:r w:rsidRPr="00FC46EB">
        <w:rPr>
          <w:rFonts w:eastAsia="Times New Roman" w:cs="Times New Roman"/>
          <w:color w:val="000000" w:themeColor="text1"/>
          <w:lang w:eastAsia="sv-SE"/>
        </w:rPr>
        <w:t xml:space="preserve"> (</w:t>
      </w:r>
      <w:proofErr w:type="gramStart"/>
      <w:r w:rsidRPr="00FC46EB">
        <w:rPr>
          <w:rFonts w:eastAsia="Times New Roman" w:cs="Times New Roman"/>
          <w:color w:val="000000" w:themeColor="text1"/>
          <w:lang w:eastAsia="sv-SE"/>
        </w:rPr>
        <w:t>t.ex.</w:t>
      </w:r>
      <w:proofErr w:type="gramEnd"/>
      <w:r w:rsidRPr="00FC46EB">
        <w:rPr>
          <w:rFonts w:eastAsia="Times New Roman" w:cs="Times New Roman"/>
          <w:color w:val="000000" w:themeColor="text1"/>
          <w:lang w:eastAsia="sv-SE"/>
        </w:rPr>
        <w:t xml:space="preserve"> mellan immunsystemet och sköldkörteln), vilket ökar risken för autoimmuna endokrina sjukdomar.</w:t>
      </w:r>
    </w:p>
    <w:p w14:paraId="34FD90B2" w14:textId="7AE02123" w:rsidR="00491A5D" w:rsidRPr="00FC46EB" w:rsidRDefault="00491A5D" w:rsidP="00491A5D">
      <w:pPr>
        <w:rPr>
          <w:rFonts w:eastAsia="Times New Roman" w:cs="Times New Roman"/>
          <w:color w:val="000000" w:themeColor="text1"/>
          <w:lang w:eastAsia="sv-SE"/>
        </w:rPr>
      </w:pPr>
    </w:p>
    <w:p w14:paraId="7EA4CC3C" w14:textId="77777777" w:rsidR="00491A5D" w:rsidRPr="00FC46EB" w:rsidRDefault="00491A5D" w:rsidP="00491A5D">
      <w:pPr>
        <w:outlineLvl w:val="2"/>
        <w:rPr>
          <w:rFonts w:eastAsia="Times New Roman" w:cs="Times New Roman"/>
          <w:b/>
          <w:bCs/>
          <w:color w:val="000000" w:themeColor="text1"/>
          <w:lang w:eastAsia="sv-SE"/>
        </w:rPr>
      </w:pPr>
    </w:p>
    <w:p w14:paraId="133C24A4" w14:textId="77777777" w:rsidR="00491A5D" w:rsidRPr="00FC46EB" w:rsidRDefault="00491A5D" w:rsidP="00491A5D">
      <w:pPr>
        <w:outlineLvl w:val="2"/>
        <w:rPr>
          <w:rFonts w:eastAsia="Times New Roman" w:cs="Times New Roman"/>
          <w:b/>
          <w:bCs/>
          <w:color w:val="000000" w:themeColor="text1"/>
          <w:lang w:eastAsia="sv-SE"/>
        </w:rPr>
      </w:pPr>
      <w:r w:rsidRPr="00FC46EB">
        <w:rPr>
          <w:rFonts w:eastAsia="Times New Roman" w:cs="Times New Roman"/>
          <w:b/>
          <w:bCs/>
          <w:color w:val="000000" w:themeColor="text1"/>
          <w:lang w:eastAsia="sv-SE"/>
        </w:rPr>
        <w:t>3. Vetenskapliga exempel</w:t>
      </w:r>
    </w:p>
    <w:p w14:paraId="05567163" w14:textId="77777777" w:rsidR="00491A5D" w:rsidRPr="00FC46EB" w:rsidRDefault="00491A5D" w:rsidP="00491A5D">
      <w:pPr>
        <w:rPr>
          <w:rFonts w:eastAsia="Times New Roman" w:cs="Times New Roman"/>
          <w:color w:val="000000" w:themeColor="text1"/>
          <w:lang w:eastAsia="sv-SE"/>
        </w:rPr>
      </w:pPr>
    </w:p>
    <w:p w14:paraId="60489338" w14:textId="77777777" w:rsidR="00491A5D" w:rsidRPr="00FC46EB" w:rsidRDefault="00491A5D" w:rsidP="00491A5D">
      <w:pPr>
        <w:rPr>
          <w:rFonts w:eastAsia="Times New Roman" w:cs="Times New Roman"/>
          <w:color w:val="000000" w:themeColor="text1"/>
          <w:lang w:eastAsia="sv-SE"/>
        </w:rPr>
      </w:pPr>
      <w:r w:rsidRPr="00FC46EB">
        <w:rPr>
          <w:rFonts w:eastAsia="Times New Roman" w:cs="Times New Roman"/>
          <w:color w:val="000000" w:themeColor="text1"/>
          <w:lang w:eastAsia="sv-SE"/>
        </w:rPr>
        <w:t>Studier från flera arter visar ett samband mellan inavel och endokrina störningar:</w:t>
      </w:r>
    </w:p>
    <w:p w14:paraId="5B44A448" w14:textId="77777777" w:rsidR="00491A5D" w:rsidRPr="00FC46EB" w:rsidRDefault="00491A5D" w:rsidP="00491A5D">
      <w:pPr>
        <w:numPr>
          <w:ilvl w:val="0"/>
          <w:numId w:val="2"/>
        </w:numPr>
        <w:rPr>
          <w:rFonts w:eastAsia="Times New Roman" w:cs="Times New Roman"/>
          <w:color w:val="000000" w:themeColor="text1"/>
          <w:lang w:eastAsia="sv-SE"/>
        </w:rPr>
      </w:pPr>
      <w:r w:rsidRPr="00FC46EB">
        <w:rPr>
          <w:rFonts w:eastAsia="Times New Roman" w:cs="Times New Roman"/>
          <w:b/>
          <w:bCs/>
          <w:color w:val="000000" w:themeColor="text1"/>
          <w:lang w:eastAsia="sv-SE"/>
        </w:rPr>
        <w:t>Hundar:</w:t>
      </w:r>
      <w:r w:rsidRPr="00FC46EB">
        <w:rPr>
          <w:rFonts w:eastAsia="Times New Roman" w:cs="Times New Roman"/>
          <w:color w:val="000000" w:themeColor="text1"/>
          <w:lang w:eastAsia="sv-SE"/>
        </w:rPr>
        <w:t xml:space="preserve"> Inavlade linjer har dokumenterat högre frekvens av </w:t>
      </w:r>
      <w:proofErr w:type="gramStart"/>
      <w:r w:rsidRPr="00FC46EB">
        <w:rPr>
          <w:rFonts w:eastAsia="Times New Roman" w:cs="Times New Roman"/>
          <w:color w:val="000000" w:themeColor="text1"/>
          <w:lang w:eastAsia="sv-SE"/>
        </w:rPr>
        <w:t>t.ex.</w:t>
      </w:r>
      <w:proofErr w:type="gramEnd"/>
      <w:r w:rsidRPr="00FC46EB">
        <w:rPr>
          <w:rFonts w:eastAsia="Times New Roman" w:cs="Times New Roman"/>
          <w:color w:val="000000" w:themeColor="text1"/>
          <w:lang w:eastAsia="sv-SE"/>
        </w:rPr>
        <w:t xml:space="preserve"> </w:t>
      </w:r>
      <w:proofErr w:type="spellStart"/>
      <w:r w:rsidRPr="00FC46EB">
        <w:rPr>
          <w:rFonts w:eastAsia="Times New Roman" w:cs="Times New Roman"/>
          <w:b/>
          <w:bCs/>
          <w:color w:val="000000" w:themeColor="text1"/>
          <w:lang w:eastAsia="sv-SE"/>
        </w:rPr>
        <w:t>hypotyreos</w:t>
      </w:r>
      <w:proofErr w:type="spellEnd"/>
      <w:r w:rsidRPr="00FC46EB">
        <w:rPr>
          <w:rFonts w:eastAsia="Times New Roman" w:cs="Times New Roman"/>
          <w:color w:val="000000" w:themeColor="text1"/>
          <w:lang w:eastAsia="sv-SE"/>
        </w:rPr>
        <w:t xml:space="preserve">, </w:t>
      </w:r>
      <w:r w:rsidRPr="00FC46EB">
        <w:rPr>
          <w:rFonts w:eastAsia="Times New Roman" w:cs="Times New Roman"/>
          <w:b/>
          <w:bCs/>
          <w:color w:val="000000" w:themeColor="text1"/>
          <w:lang w:eastAsia="sv-SE"/>
        </w:rPr>
        <w:t>Addisons sjukdom</w:t>
      </w:r>
      <w:r w:rsidRPr="00FC46EB">
        <w:rPr>
          <w:rFonts w:eastAsia="Times New Roman" w:cs="Times New Roman"/>
          <w:color w:val="000000" w:themeColor="text1"/>
          <w:lang w:eastAsia="sv-SE"/>
        </w:rPr>
        <w:t xml:space="preserve"> och </w:t>
      </w:r>
      <w:r w:rsidRPr="00FC46EB">
        <w:rPr>
          <w:rFonts w:eastAsia="Times New Roman" w:cs="Times New Roman"/>
          <w:b/>
          <w:bCs/>
          <w:color w:val="000000" w:themeColor="text1"/>
          <w:lang w:eastAsia="sv-SE"/>
        </w:rPr>
        <w:t xml:space="preserve">diabetes </w:t>
      </w:r>
      <w:proofErr w:type="spellStart"/>
      <w:r w:rsidRPr="00FC46EB">
        <w:rPr>
          <w:rFonts w:eastAsia="Times New Roman" w:cs="Times New Roman"/>
          <w:b/>
          <w:bCs/>
          <w:color w:val="000000" w:themeColor="text1"/>
          <w:lang w:eastAsia="sv-SE"/>
        </w:rPr>
        <w:t>mellitus</w:t>
      </w:r>
      <w:proofErr w:type="spellEnd"/>
      <w:r w:rsidRPr="00FC46EB">
        <w:rPr>
          <w:rFonts w:eastAsia="Times New Roman" w:cs="Times New Roman"/>
          <w:color w:val="000000" w:themeColor="text1"/>
          <w:lang w:eastAsia="sv-SE"/>
        </w:rPr>
        <w:t>.</w:t>
      </w:r>
    </w:p>
    <w:p w14:paraId="735F4F4C" w14:textId="77777777" w:rsidR="00491A5D" w:rsidRPr="00FC46EB" w:rsidRDefault="00491A5D" w:rsidP="00491A5D">
      <w:pPr>
        <w:ind w:left="720"/>
        <w:rPr>
          <w:rFonts w:eastAsia="Times New Roman" w:cs="Times New Roman"/>
          <w:color w:val="000000" w:themeColor="text1"/>
          <w:lang w:eastAsia="sv-SE"/>
        </w:rPr>
      </w:pPr>
      <w:r w:rsidRPr="00FC46EB">
        <w:rPr>
          <w:rFonts w:eastAsia="Times New Roman" w:cs="Times New Roman"/>
          <w:color w:val="000000" w:themeColor="text1"/>
          <w:lang w:eastAsia="sv-SE"/>
        </w:rPr>
        <w:t xml:space="preserve">(Ref: Bell et al. 2012; </w:t>
      </w:r>
      <w:proofErr w:type="spellStart"/>
      <w:r w:rsidRPr="00FC46EB">
        <w:rPr>
          <w:rFonts w:eastAsia="Times New Roman" w:cs="Times New Roman"/>
          <w:color w:val="000000" w:themeColor="text1"/>
          <w:lang w:eastAsia="sv-SE"/>
        </w:rPr>
        <w:t>Bannasch</w:t>
      </w:r>
      <w:proofErr w:type="spellEnd"/>
      <w:r w:rsidRPr="00FC46EB">
        <w:rPr>
          <w:rFonts w:eastAsia="Times New Roman" w:cs="Times New Roman"/>
          <w:color w:val="000000" w:themeColor="text1"/>
          <w:lang w:eastAsia="sv-SE"/>
        </w:rPr>
        <w:t xml:space="preserve"> et al. 2020; Donner et al. 2018.)</w:t>
      </w:r>
    </w:p>
    <w:p w14:paraId="2A71FB17" w14:textId="77777777" w:rsidR="00491A5D" w:rsidRPr="00FC46EB" w:rsidRDefault="00491A5D" w:rsidP="00491A5D">
      <w:pPr>
        <w:numPr>
          <w:ilvl w:val="0"/>
          <w:numId w:val="2"/>
        </w:numPr>
        <w:rPr>
          <w:rFonts w:eastAsia="Times New Roman" w:cs="Times New Roman"/>
          <w:color w:val="000000" w:themeColor="text1"/>
          <w:lang w:eastAsia="sv-SE"/>
        </w:rPr>
      </w:pPr>
      <w:r w:rsidRPr="00FC46EB">
        <w:rPr>
          <w:rFonts w:eastAsia="Times New Roman" w:cs="Times New Roman"/>
          <w:b/>
          <w:bCs/>
          <w:color w:val="000000" w:themeColor="text1"/>
          <w:lang w:eastAsia="sv-SE"/>
        </w:rPr>
        <w:t>Boskap och hästar:</w:t>
      </w:r>
      <w:r w:rsidRPr="00FC46EB">
        <w:rPr>
          <w:rFonts w:eastAsia="Times New Roman" w:cs="Times New Roman"/>
          <w:color w:val="000000" w:themeColor="text1"/>
          <w:lang w:eastAsia="sv-SE"/>
        </w:rPr>
        <w:t xml:space="preserve"> Inavel korrelerar med minskad fertilitet, störd gonadfunktion och hormonella avvikelser.</w:t>
      </w:r>
    </w:p>
    <w:p w14:paraId="71BA6B28" w14:textId="77777777" w:rsidR="00491A5D" w:rsidRPr="00FC46EB" w:rsidRDefault="00491A5D" w:rsidP="00491A5D">
      <w:pPr>
        <w:ind w:left="720"/>
        <w:rPr>
          <w:rFonts w:eastAsia="Times New Roman" w:cs="Times New Roman"/>
          <w:color w:val="000000" w:themeColor="text1"/>
          <w:lang w:eastAsia="sv-SE"/>
        </w:rPr>
      </w:pPr>
      <w:r w:rsidRPr="00FC46EB">
        <w:rPr>
          <w:rFonts w:eastAsia="Times New Roman" w:cs="Times New Roman"/>
          <w:color w:val="000000" w:themeColor="text1"/>
          <w:lang w:eastAsia="sv-SE"/>
        </w:rPr>
        <w:t xml:space="preserve">(Ref: Wright et al. 2019; </w:t>
      </w:r>
      <w:proofErr w:type="spellStart"/>
      <w:r w:rsidRPr="00FC46EB">
        <w:rPr>
          <w:rFonts w:eastAsia="Times New Roman" w:cs="Times New Roman"/>
          <w:color w:val="000000" w:themeColor="text1"/>
          <w:lang w:eastAsia="sv-SE"/>
        </w:rPr>
        <w:t>McParland</w:t>
      </w:r>
      <w:proofErr w:type="spellEnd"/>
      <w:r w:rsidRPr="00FC46EB">
        <w:rPr>
          <w:rFonts w:eastAsia="Times New Roman" w:cs="Times New Roman"/>
          <w:color w:val="000000" w:themeColor="text1"/>
          <w:lang w:eastAsia="sv-SE"/>
        </w:rPr>
        <w:t xml:space="preserve"> et al. 2007.)</w:t>
      </w:r>
    </w:p>
    <w:p w14:paraId="17ADDA84" w14:textId="77777777" w:rsidR="00491A5D" w:rsidRPr="00FC46EB" w:rsidRDefault="00491A5D" w:rsidP="00491A5D">
      <w:pPr>
        <w:numPr>
          <w:ilvl w:val="0"/>
          <w:numId w:val="2"/>
        </w:numPr>
        <w:rPr>
          <w:rFonts w:eastAsia="Times New Roman" w:cs="Times New Roman"/>
          <w:color w:val="000000" w:themeColor="text1"/>
          <w:lang w:eastAsia="sv-SE"/>
        </w:rPr>
      </w:pPr>
      <w:r w:rsidRPr="00FC46EB">
        <w:rPr>
          <w:rFonts w:eastAsia="Times New Roman" w:cs="Times New Roman"/>
          <w:b/>
          <w:bCs/>
          <w:color w:val="000000" w:themeColor="text1"/>
          <w:lang w:eastAsia="sv-SE"/>
        </w:rPr>
        <w:t>Människor:</w:t>
      </w:r>
      <w:r w:rsidRPr="00FC46EB">
        <w:rPr>
          <w:rFonts w:eastAsia="Times New Roman" w:cs="Times New Roman"/>
          <w:color w:val="000000" w:themeColor="text1"/>
          <w:lang w:eastAsia="sv-SE"/>
        </w:rPr>
        <w:t xml:space="preserve"> Kliniska data från populationer med </w:t>
      </w:r>
      <w:proofErr w:type="spellStart"/>
      <w:r w:rsidRPr="00FC46EB">
        <w:rPr>
          <w:rFonts w:eastAsia="Times New Roman" w:cs="Times New Roman"/>
          <w:color w:val="000000" w:themeColor="text1"/>
          <w:lang w:eastAsia="sv-SE"/>
        </w:rPr>
        <w:t>endogami</w:t>
      </w:r>
      <w:proofErr w:type="spellEnd"/>
      <w:r w:rsidRPr="00FC46EB">
        <w:rPr>
          <w:rFonts w:eastAsia="Times New Roman" w:cs="Times New Roman"/>
          <w:color w:val="000000" w:themeColor="text1"/>
          <w:lang w:eastAsia="sv-SE"/>
        </w:rPr>
        <w:t xml:space="preserve"> visar ökad förekomst av </w:t>
      </w:r>
      <w:proofErr w:type="gramStart"/>
      <w:r w:rsidRPr="00FC46EB">
        <w:rPr>
          <w:rFonts w:eastAsia="Times New Roman" w:cs="Times New Roman"/>
          <w:color w:val="000000" w:themeColor="text1"/>
          <w:lang w:eastAsia="sv-SE"/>
        </w:rPr>
        <w:t>t.ex.</w:t>
      </w:r>
      <w:proofErr w:type="gramEnd"/>
      <w:r w:rsidRPr="00FC46EB">
        <w:rPr>
          <w:rFonts w:eastAsia="Times New Roman" w:cs="Times New Roman"/>
          <w:color w:val="000000" w:themeColor="text1"/>
          <w:lang w:eastAsia="sv-SE"/>
        </w:rPr>
        <w:t xml:space="preserve"> medfödda sköldkörtelrubbningar, kortisolbrist och insulinresistenssyndrom.</w:t>
      </w:r>
    </w:p>
    <w:p w14:paraId="03A4AC89" w14:textId="77777777" w:rsidR="00491A5D" w:rsidRPr="00FC46EB" w:rsidRDefault="00491A5D" w:rsidP="00491A5D">
      <w:pPr>
        <w:ind w:left="720"/>
        <w:rPr>
          <w:rFonts w:eastAsia="Times New Roman" w:cs="Times New Roman"/>
          <w:color w:val="000000" w:themeColor="text1"/>
          <w:lang w:eastAsia="sv-SE"/>
        </w:rPr>
      </w:pPr>
      <w:r w:rsidRPr="00FC46EB">
        <w:rPr>
          <w:rFonts w:eastAsia="Times New Roman" w:cs="Times New Roman"/>
          <w:color w:val="000000" w:themeColor="text1"/>
          <w:lang w:eastAsia="sv-SE"/>
        </w:rPr>
        <w:t xml:space="preserve">(Ref: </w:t>
      </w:r>
      <w:proofErr w:type="spellStart"/>
      <w:r w:rsidRPr="00FC46EB">
        <w:rPr>
          <w:rFonts w:eastAsia="Times New Roman" w:cs="Times New Roman"/>
          <w:color w:val="000000" w:themeColor="text1"/>
          <w:lang w:eastAsia="sv-SE"/>
        </w:rPr>
        <w:t>Bittles</w:t>
      </w:r>
      <w:proofErr w:type="spellEnd"/>
      <w:r w:rsidRPr="00FC46EB">
        <w:rPr>
          <w:rFonts w:eastAsia="Times New Roman" w:cs="Times New Roman"/>
          <w:color w:val="000000" w:themeColor="text1"/>
          <w:lang w:eastAsia="sv-SE"/>
        </w:rPr>
        <w:t xml:space="preserve"> &amp; Black 2010.)</w:t>
      </w:r>
    </w:p>
    <w:p w14:paraId="25EFF78E" w14:textId="41255E18" w:rsidR="00491A5D" w:rsidRPr="00FC46EB" w:rsidRDefault="00491A5D" w:rsidP="00491A5D">
      <w:pPr>
        <w:outlineLvl w:val="2"/>
        <w:rPr>
          <w:rFonts w:eastAsia="Times New Roman" w:cs="Times New Roman"/>
          <w:b/>
          <w:bCs/>
          <w:color w:val="000000" w:themeColor="text1"/>
          <w:lang w:eastAsia="sv-SE"/>
        </w:rPr>
      </w:pPr>
    </w:p>
    <w:p w14:paraId="01F8CC52" w14:textId="77777777" w:rsidR="00491A5D" w:rsidRPr="00FC46EB" w:rsidRDefault="00491A5D" w:rsidP="00491A5D">
      <w:pPr>
        <w:outlineLvl w:val="2"/>
        <w:rPr>
          <w:rFonts w:eastAsia="Times New Roman" w:cs="Times New Roman"/>
          <w:b/>
          <w:bCs/>
          <w:color w:val="000000" w:themeColor="text1"/>
          <w:lang w:eastAsia="sv-SE"/>
        </w:rPr>
      </w:pPr>
      <w:r w:rsidRPr="00FC46EB">
        <w:rPr>
          <w:rFonts w:eastAsia="Times New Roman" w:cs="Times New Roman"/>
          <w:b/>
          <w:bCs/>
          <w:color w:val="000000" w:themeColor="text1"/>
          <w:lang w:eastAsia="sv-SE"/>
        </w:rPr>
        <w:t>4. Mekanismen i korthet</w:t>
      </w:r>
    </w:p>
    <w:p w14:paraId="40C30F13" w14:textId="77777777" w:rsidR="00491A5D" w:rsidRPr="00FC46EB" w:rsidRDefault="00491A5D" w:rsidP="00491A5D">
      <w:pPr>
        <w:numPr>
          <w:ilvl w:val="0"/>
          <w:numId w:val="3"/>
        </w:numPr>
        <w:rPr>
          <w:rFonts w:eastAsia="Times New Roman" w:cs="Times New Roman"/>
          <w:color w:val="000000" w:themeColor="text1"/>
          <w:lang w:eastAsia="sv-SE"/>
        </w:rPr>
      </w:pPr>
      <w:r w:rsidRPr="00FC46EB">
        <w:rPr>
          <w:rFonts w:eastAsia="Times New Roman" w:cs="Times New Roman"/>
          <w:color w:val="000000" w:themeColor="text1"/>
          <w:lang w:eastAsia="sv-SE"/>
        </w:rPr>
        <w:t xml:space="preserve">Inavel → ökad </w:t>
      </w:r>
      <w:proofErr w:type="spellStart"/>
      <w:r w:rsidRPr="00FC46EB">
        <w:rPr>
          <w:rFonts w:eastAsia="Times New Roman" w:cs="Times New Roman"/>
          <w:color w:val="000000" w:themeColor="text1"/>
          <w:lang w:eastAsia="sv-SE"/>
        </w:rPr>
        <w:t>homozygoti</w:t>
      </w:r>
      <w:proofErr w:type="spellEnd"/>
      <w:r w:rsidRPr="00FC46EB">
        <w:rPr>
          <w:rFonts w:eastAsia="Times New Roman" w:cs="Times New Roman"/>
          <w:color w:val="000000" w:themeColor="text1"/>
          <w:lang w:eastAsia="sv-SE"/>
        </w:rPr>
        <w:t xml:space="preserve"> → minskad heterozygot fördel → defekta enzym- eller receptormekanismer i hormonreglering.</w:t>
      </w:r>
    </w:p>
    <w:p w14:paraId="162628F8" w14:textId="77777777" w:rsidR="00491A5D" w:rsidRPr="00FC46EB" w:rsidRDefault="00491A5D" w:rsidP="00491A5D">
      <w:pPr>
        <w:numPr>
          <w:ilvl w:val="0"/>
          <w:numId w:val="3"/>
        </w:numPr>
        <w:rPr>
          <w:rFonts w:eastAsia="Times New Roman" w:cs="Times New Roman"/>
          <w:color w:val="000000" w:themeColor="text1"/>
          <w:lang w:eastAsia="sv-SE"/>
        </w:rPr>
      </w:pPr>
      <w:proofErr w:type="spellStart"/>
      <w:r w:rsidRPr="00FC46EB">
        <w:rPr>
          <w:rFonts w:eastAsia="Times New Roman" w:cs="Times New Roman"/>
          <w:color w:val="000000" w:themeColor="text1"/>
          <w:lang w:eastAsia="sv-SE"/>
        </w:rPr>
        <w:t>Epigenetiska</w:t>
      </w:r>
      <w:proofErr w:type="spellEnd"/>
      <w:r w:rsidRPr="00FC46EB">
        <w:rPr>
          <w:rFonts w:eastAsia="Times New Roman" w:cs="Times New Roman"/>
          <w:color w:val="000000" w:themeColor="text1"/>
          <w:lang w:eastAsia="sv-SE"/>
        </w:rPr>
        <w:t xml:space="preserve"> förändringar kan dessutom uppstå när </w:t>
      </w:r>
      <w:r w:rsidRPr="00FC46EB">
        <w:rPr>
          <w:rFonts w:eastAsia="Times New Roman" w:cs="Times New Roman"/>
          <w:b/>
          <w:bCs/>
          <w:color w:val="000000" w:themeColor="text1"/>
          <w:lang w:eastAsia="sv-SE"/>
        </w:rPr>
        <w:t>genomets regleringsnätverk destabiliseras</w:t>
      </w:r>
      <w:r w:rsidRPr="00FC46EB">
        <w:rPr>
          <w:rFonts w:eastAsia="Times New Roman" w:cs="Times New Roman"/>
          <w:color w:val="000000" w:themeColor="text1"/>
          <w:lang w:eastAsia="sv-SE"/>
        </w:rPr>
        <w:t xml:space="preserve"> (</w:t>
      </w:r>
      <w:proofErr w:type="gramStart"/>
      <w:r w:rsidRPr="00FC46EB">
        <w:rPr>
          <w:rFonts w:eastAsia="Times New Roman" w:cs="Times New Roman"/>
          <w:color w:val="000000" w:themeColor="text1"/>
          <w:lang w:eastAsia="sv-SE"/>
        </w:rPr>
        <w:t>t.ex.</w:t>
      </w:r>
      <w:proofErr w:type="gramEnd"/>
      <w:r w:rsidRPr="00FC46EB">
        <w:rPr>
          <w:rFonts w:eastAsia="Times New Roman" w:cs="Times New Roman"/>
          <w:color w:val="000000" w:themeColor="text1"/>
          <w:lang w:eastAsia="sv-SE"/>
        </w:rPr>
        <w:t xml:space="preserve"> </w:t>
      </w:r>
      <w:proofErr w:type="spellStart"/>
      <w:r w:rsidRPr="00FC46EB">
        <w:rPr>
          <w:rFonts w:eastAsia="Times New Roman" w:cs="Times New Roman"/>
          <w:color w:val="000000" w:themeColor="text1"/>
          <w:lang w:eastAsia="sv-SE"/>
        </w:rPr>
        <w:t>metylationsmönster</w:t>
      </w:r>
      <w:proofErr w:type="spellEnd"/>
      <w:r w:rsidRPr="00FC46EB">
        <w:rPr>
          <w:rFonts w:eastAsia="Times New Roman" w:cs="Times New Roman"/>
          <w:color w:val="000000" w:themeColor="text1"/>
          <w:lang w:eastAsia="sv-SE"/>
        </w:rPr>
        <w:t xml:space="preserve"> som styr hormonreceptorer).</w:t>
      </w:r>
    </w:p>
    <w:p w14:paraId="4BADB6A6" w14:textId="441F2BAD" w:rsidR="00491A5D" w:rsidRPr="00FC46EB" w:rsidRDefault="00491A5D" w:rsidP="00491A5D">
      <w:pPr>
        <w:outlineLvl w:val="2"/>
        <w:rPr>
          <w:rFonts w:eastAsia="Times New Roman" w:cs="Times New Roman"/>
          <w:b/>
          <w:bCs/>
          <w:color w:val="000000" w:themeColor="text1"/>
          <w:lang w:eastAsia="sv-SE"/>
        </w:rPr>
      </w:pPr>
    </w:p>
    <w:p w14:paraId="6244DD76" w14:textId="77777777" w:rsidR="00491A5D" w:rsidRPr="00FC46EB" w:rsidRDefault="00491A5D" w:rsidP="00491A5D">
      <w:pPr>
        <w:outlineLvl w:val="2"/>
        <w:rPr>
          <w:rFonts w:eastAsia="Times New Roman" w:cs="Times New Roman"/>
          <w:b/>
          <w:bCs/>
          <w:color w:val="000000" w:themeColor="text1"/>
          <w:lang w:eastAsia="sv-SE"/>
        </w:rPr>
      </w:pPr>
      <w:r w:rsidRPr="00FC46EB">
        <w:rPr>
          <w:rFonts w:eastAsia="Times New Roman" w:cs="Times New Roman"/>
          <w:b/>
          <w:bCs/>
          <w:color w:val="000000" w:themeColor="text1"/>
          <w:lang w:eastAsia="sv-SE"/>
        </w:rPr>
        <w:t>5. Praktisk betydelse</w:t>
      </w:r>
    </w:p>
    <w:p w14:paraId="06F0EBEF" w14:textId="77777777" w:rsidR="00491A5D" w:rsidRPr="00FC46EB" w:rsidRDefault="00491A5D" w:rsidP="00491A5D">
      <w:pPr>
        <w:rPr>
          <w:rFonts w:eastAsia="Times New Roman" w:cs="Times New Roman"/>
          <w:color w:val="000000" w:themeColor="text1"/>
          <w:lang w:eastAsia="sv-SE"/>
        </w:rPr>
      </w:pPr>
    </w:p>
    <w:p w14:paraId="6397F129" w14:textId="77777777" w:rsidR="00491A5D" w:rsidRPr="00FC46EB" w:rsidRDefault="00491A5D" w:rsidP="00491A5D">
      <w:pPr>
        <w:rPr>
          <w:rFonts w:eastAsia="Times New Roman" w:cs="Times New Roman"/>
          <w:color w:val="000000" w:themeColor="text1"/>
          <w:lang w:eastAsia="sv-SE"/>
        </w:rPr>
      </w:pPr>
      <w:r w:rsidRPr="00FC46EB">
        <w:rPr>
          <w:rFonts w:eastAsia="Times New Roman" w:cs="Times New Roman"/>
          <w:color w:val="000000" w:themeColor="text1"/>
          <w:lang w:eastAsia="sv-SE"/>
        </w:rPr>
        <w:t xml:space="preserve">En inavelsgrad på </w:t>
      </w:r>
      <w:r w:rsidRPr="00FC46EB">
        <w:rPr>
          <w:rFonts w:eastAsia="Times New Roman" w:cs="Times New Roman"/>
          <w:b/>
          <w:bCs/>
          <w:color w:val="000000" w:themeColor="text1"/>
          <w:lang w:eastAsia="sv-SE"/>
        </w:rPr>
        <w:t>25 % är mycket hög</w:t>
      </w:r>
      <w:r w:rsidRPr="00FC46EB">
        <w:rPr>
          <w:rFonts w:eastAsia="Times New Roman" w:cs="Times New Roman"/>
          <w:color w:val="000000" w:themeColor="text1"/>
          <w:lang w:eastAsia="sv-SE"/>
        </w:rPr>
        <w:t xml:space="preserve"> och förknippas nästan alltid med ökad risk för:</w:t>
      </w:r>
    </w:p>
    <w:p w14:paraId="570B9AB8" w14:textId="77777777" w:rsidR="00491A5D" w:rsidRPr="00FC46EB" w:rsidRDefault="00491A5D" w:rsidP="00491A5D">
      <w:pPr>
        <w:numPr>
          <w:ilvl w:val="0"/>
          <w:numId w:val="4"/>
        </w:numPr>
        <w:rPr>
          <w:rFonts w:eastAsia="Times New Roman" w:cs="Times New Roman"/>
          <w:color w:val="000000" w:themeColor="text1"/>
          <w:lang w:eastAsia="sv-SE"/>
        </w:rPr>
      </w:pPr>
      <w:r w:rsidRPr="00FC46EB">
        <w:rPr>
          <w:rFonts w:eastAsia="Times New Roman" w:cs="Times New Roman"/>
          <w:color w:val="000000" w:themeColor="text1"/>
          <w:lang w:eastAsia="sv-SE"/>
        </w:rPr>
        <w:t>endokrina störningar (sköldkörtel, binjurar, reproduktion),</w:t>
      </w:r>
    </w:p>
    <w:p w14:paraId="733B631A" w14:textId="77777777" w:rsidR="00491A5D" w:rsidRPr="00FC46EB" w:rsidRDefault="00491A5D" w:rsidP="00491A5D">
      <w:pPr>
        <w:numPr>
          <w:ilvl w:val="0"/>
          <w:numId w:val="4"/>
        </w:numPr>
        <w:rPr>
          <w:rFonts w:eastAsia="Times New Roman" w:cs="Times New Roman"/>
          <w:color w:val="000000" w:themeColor="text1"/>
          <w:lang w:eastAsia="sv-SE"/>
        </w:rPr>
      </w:pPr>
      <w:r w:rsidRPr="00FC46EB">
        <w:rPr>
          <w:rFonts w:eastAsia="Times New Roman" w:cs="Times New Roman"/>
          <w:color w:val="000000" w:themeColor="text1"/>
          <w:lang w:eastAsia="sv-SE"/>
        </w:rPr>
        <w:t>immunologiska sjukdomar,</w:t>
      </w:r>
    </w:p>
    <w:p w14:paraId="4855C99E" w14:textId="77777777" w:rsidR="00491A5D" w:rsidRPr="00FC46EB" w:rsidRDefault="00491A5D" w:rsidP="00491A5D">
      <w:pPr>
        <w:numPr>
          <w:ilvl w:val="0"/>
          <w:numId w:val="4"/>
        </w:numPr>
        <w:rPr>
          <w:rFonts w:eastAsia="Times New Roman" w:cs="Times New Roman"/>
          <w:color w:val="000000" w:themeColor="text1"/>
          <w:lang w:eastAsia="sv-SE"/>
        </w:rPr>
      </w:pPr>
      <w:r w:rsidRPr="00FC46EB">
        <w:rPr>
          <w:rFonts w:eastAsia="Times New Roman" w:cs="Times New Roman"/>
          <w:color w:val="000000" w:themeColor="text1"/>
          <w:lang w:eastAsia="sv-SE"/>
        </w:rPr>
        <w:t>fertilitetsproblem,</w:t>
      </w:r>
    </w:p>
    <w:p w14:paraId="1E247EE7" w14:textId="77777777" w:rsidR="00491A5D" w:rsidRPr="00FC46EB" w:rsidRDefault="00491A5D" w:rsidP="00491A5D">
      <w:pPr>
        <w:numPr>
          <w:ilvl w:val="0"/>
          <w:numId w:val="4"/>
        </w:numPr>
        <w:rPr>
          <w:rFonts w:eastAsia="Times New Roman" w:cs="Times New Roman"/>
          <w:color w:val="000000" w:themeColor="text1"/>
          <w:lang w:eastAsia="sv-SE"/>
        </w:rPr>
      </w:pPr>
      <w:r w:rsidRPr="00FC46EB">
        <w:rPr>
          <w:rFonts w:eastAsia="Times New Roman" w:cs="Times New Roman"/>
          <w:color w:val="000000" w:themeColor="text1"/>
          <w:lang w:eastAsia="sv-SE"/>
        </w:rPr>
        <w:t>kortare livslängd.</w:t>
      </w:r>
    </w:p>
    <w:p w14:paraId="5681C16A" w14:textId="4DE3FF94" w:rsidR="00491A5D" w:rsidRPr="008A14B9" w:rsidRDefault="00491A5D">
      <w:r w:rsidRPr="008A14B9">
        <w:t xml:space="preserve"> </w:t>
      </w:r>
    </w:p>
    <w:p w14:paraId="2FB05282" w14:textId="77777777" w:rsidR="00EC7A5B" w:rsidRPr="00EC7A5B" w:rsidRDefault="00EC7A5B" w:rsidP="00EC7A5B">
      <w:pPr>
        <w:jc w:val="both"/>
        <w:outlineLvl w:val="1"/>
        <w:rPr>
          <w:rFonts w:eastAsia="Times New Roman" w:cs="Times New Roman"/>
          <w:b/>
          <w:bCs/>
          <w:kern w:val="0"/>
          <w:lang w:eastAsia="sv-SE"/>
          <w14:ligatures w14:val="none"/>
        </w:rPr>
      </w:pPr>
      <w:r w:rsidRPr="00EC7A5B">
        <w:rPr>
          <w:rFonts w:eastAsia="Times New Roman" w:cs="Times New Roman"/>
          <w:b/>
          <w:bCs/>
          <w:kern w:val="0"/>
          <w:lang w:eastAsia="sv-SE"/>
          <w14:ligatures w14:val="none"/>
        </w:rPr>
        <w:t>Referenslista</w:t>
      </w:r>
    </w:p>
    <w:p w14:paraId="1A5A0764" w14:textId="77777777" w:rsidR="00EC7A5B" w:rsidRPr="008A14B9" w:rsidRDefault="00EC7A5B" w:rsidP="00EC7A5B">
      <w:pPr>
        <w:jc w:val="both"/>
        <w:rPr>
          <w:rFonts w:eastAsia="Times New Roman" w:cs="Times New Roman"/>
          <w:kern w:val="0"/>
          <w:lang w:eastAsia="sv-SE"/>
          <w14:ligatures w14:val="none"/>
        </w:rPr>
      </w:pPr>
    </w:p>
    <w:p w14:paraId="4A63A1D4" w14:textId="77777777" w:rsidR="005B7D01" w:rsidRPr="008A14B9" w:rsidRDefault="005B7D01" w:rsidP="005B7D01">
      <w:pPr>
        <w:pStyle w:val="p1"/>
        <w:spacing w:before="0" w:beforeAutospacing="0" w:after="0" w:afterAutospacing="0"/>
        <w:jc w:val="both"/>
        <w:rPr>
          <w:rFonts w:asciiTheme="minorHAnsi" w:hAnsiTheme="minorHAnsi"/>
        </w:rPr>
      </w:pPr>
      <w:r w:rsidRPr="008A14B9">
        <w:rPr>
          <w:rFonts w:asciiTheme="minorHAnsi" w:hAnsiTheme="minorHAnsi"/>
        </w:rPr>
        <w:t>Sammantaget visar dessa studier att:</w:t>
      </w:r>
    </w:p>
    <w:p w14:paraId="6B441F26" w14:textId="77777777" w:rsidR="005B7D01" w:rsidRPr="008A14B9" w:rsidRDefault="005B7D01" w:rsidP="005B7D01">
      <w:pPr>
        <w:pStyle w:val="p1"/>
        <w:numPr>
          <w:ilvl w:val="0"/>
          <w:numId w:val="5"/>
        </w:numPr>
        <w:spacing w:before="0" w:beforeAutospacing="0" w:after="0" w:afterAutospacing="0"/>
        <w:jc w:val="both"/>
        <w:rPr>
          <w:rFonts w:asciiTheme="minorHAnsi" w:hAnsiTheme="minorHAnsi"/>
        </w:rPr>
      </w:pPr>
      <w:r w:rsidRPr="008A14B9">
        <w:rPr>
          <w:rStyle w:val="s1"/>
          <w:rFonts w:asciiTheme="minorHAnsi" w:eastAsiaTheme="majorEastAsia" w:hAnsiTheme="minorHAnsi"/>
        </w:rPr>
        <w:t xml:space="preserve">En </w:t>
      </w:r>
      <w:r w:rsidRPr="008A14B9">
        <w:rPr>
          <w:rFonts w:asciiTheme="minorHAnsi" w:hAnsiTheme="minorHAnsi"/>
          <w:b/>
          <w:bCs/>
        </w:rPr>
        <w:t>inavelsgrad på 25 %</w:t>
      </w:r>
      <w:r w:rsidRPr="008A14B9">
        <w:rPr>
          <w:rStyle w:val="s1"/>
          <w:rFonts w:asciiTheme="minorHAnsi" w:eastAsiaTheme="majorEastAsia" w:hAnsiTheme="minorHAnsi"/>
        </w:rPr>
        <w:t xml:space="preserve"> ökar sannolikheten markant för </w:t>
      </w:r>
      <w:proofErr w:type="spellStart"/>
      <w:r w:rsidRPr="008A14B9">
        <w:rPr>
          <w:rFonts w:asciiTheme="minorHAnsi" w:hAnsiTheme="minorHAnsi"/>
          <w:b/>
          <w:bCs/>
        </w:rPr>
        <w:t>homozygoti</w:t>
      </w:r>
      <w:proofErr w:type="spellEnd"/>
      <w:r w:rsidRPr="008A14B9">
        <w:rPr>
          <w:rFonts w:asciiTheme="minorHAnsi" w:hAnsiTheme="minorHAnsi"/>
          <w:b/>
          <w:bCs/>
        </w:rPr>
        <w:t xml:space="preserve"> i gener som styr hormonproduktion, immunreglering och metabolism</w:t>
      </w:r>
      <w:r w:rsidRPr="008A14B9">
        <w:rPr>
          <w:rStyle w:val="s1"/>
          <w:rFonts w:asciiTheme="minorHAnsi" w:eastAsiaTheme="majorEastAsia" w:hAnsiTheme="minorHAnsi"/>
        </w:rPr>
        <w:t>.</w:t>
      </w:r>
    </w:p>
    <w:p w14:paraId="2F6BEC8B" w14:textId="77777777" w:rsidR="005B7D01" w:rsidRPr="008A14B9" w:rsidRDefault="005B7D01" w:rsidP="005B7D01">
      <w:pPr>
        <w:pStyle w:val="p1"/>
        <w:numPr>
          <w:ilvl w:val="0"/>
          <w:numId w:val="5"/>
        </w:numPr>
        <w:spacing w:before="0" w:beforeAutospacing="0" w:after="0" w:afterAutospacing="0"/>
        <w:jc w:val="both"/>
        <w:rPr>
          <w:rFonts w:asciiTheme="minorHAnsi" w:hAnsiTheme="minorHAnsi"/>
        </w:rPr>
      </w:pPr>
      <w:r w:rsidRPr="008A14B9">
        <w:rPr>
          <w:rStyle w:val="s1"/>
          <w:rFonts w:asciiTheme="minorHAnsi" w:eastAsiaTheme="majorEastAsia" w:hAnsiTheme="minorHAnsi"/>
        </w:rPr>
        <w:t xml:space="preserve">Detta leder i praktiken till högre frekvens av </w:t>
      </w:r>
      <w:proofErr w:type="spellStart"/>
      <w:r w:rsidRPr="008A14B9">
        <w:rPr>
          <w:rFonts w:asciiTheme="minorHAnsi" w:hAnsiTheme="minorHAnsi"/>
          <w:b/>
          <w:bCs/>
        </w:rPr>
        <w:t>hypotyreos</w:t>
      </w:r>
      <w:proofErr w:type="spellEnd"/>
      <w:r w:rsidRPr="008A14B9">
        <w:rPr>
          <w:rFonts w:asciiTheme="minorHAnsi" w:hAnsiTheme="minorHAnsi"/>
          <w:b/>
          <w:bCs/>
        </w:rPr>
        <w:t>, Addisons sjukdom, diabetes, infertilitet och stressrelaterade endokrina problem</w:t>
      </w:r>
      <w:r w:rsidRPr="008A14B9">
        <w:rPr>
          <w:rStyle w:val="s1"/>
          <w:rFonts w:asciiTheme="minorHAnsi" w:eastAsiaTheme="majorEastAsia" w:hAnsiTheme="minorHAnsi"/>
        </w:rPr>
        <w:t xml:space="preserve"> i populationer med låg genetisk variation.</w:t>
      </w:r>
    </w:p>
    <w:p w14:paraId="28136331" w14:textId="187518A7" w:rsidR="005B7D01" w:rsidRPr="008A14B9" w:rsidRDefault="005B7D01" w:rsidP="005B7D01">
      <w:pPr>
        <w:pStyle w:val="p1"/>
        <w:numPr>
          <w:ilvl w:val="0"/>
          <w:numId w:val="5"/>
        </w:numPr>
        <w:spacing w:before="0" w:beforeAutospacing="0" w:after="0" w:afterAutospacing="0"/>
        <w:jc w:val="both"/>
        <w:rPr>
          <w:rFonts w:asciiTheme="minorHAnsi" w:hAnsiTheme="minorHAnsi"/>
        </w:rPr>
      </w:pPr>
      <w:r w:rsidRPr="008A14B9">
        <w:rPr>
          <w:rFonts w:asciiTheme="minorHAnsi" w:hAnsiTheme="minorHAnsi"/>
        </w:rPr>
        <w:t>Effekterna är väl dokumenterade både inom veterinärmedicin och human genetik.</w:t>
      </w:r>
    </w:p>
    <w:p w14:paraId="1510ED41" w14:textId="77777777" w:rsidR="005B7D01" w:rsidRPr="00EC7A5B" w:rsidRDefault="005B7D01" w:rsidP="005B7D01">
      <w:pPr>
        <w:jc w:val="both"/>
        <w:rPr>
          <w:rFonts w:eastAsia="Times New Roman" w:cs="Times New Roman"/>
          <w:kern w:val="0"/>
          <w:lang w:eastAsia="sv-SE"/>
          <w14:ligatures w14:val="none"/>
        </w:rPr>
      </w:pPr>
    </w:p>
    <w:p w14:paraId="0ADA49B8"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Bell, J. S., </w:t>
      </w:r>
      <w:proofErr w:type="spellStart"/>
      <w:r w:rsidRPr="00EC7A5B">
        <w:rPr>
          <w:rFonts w:eastAsia="Times New Roman" w:cs="Times New Roman"/>
          <w:b/>
          <w:bCs/>
          <w:kern w:val="0"/>
          <w:lang w:eastAsia="sv-SE"/>
          <w14:ligatures w14:val="none"/>
        </w:rPr>
        <w:t>Cavanagh</w:t>
      </w:r>
      <w:proofErr w:type="spellEnd"/>
      <w:r w:rsidRPr="00EC7A5B">
        <w:rPr>
          <w:rFonts w:eastAsia="Times New Roman" w:cs="Times New Roman"/>
          <w:b/>
          <w:bCs/>
          <w:kern w:val="0"/>
          <w:lang w:eastAsia="sv-SE"/>
          <w14:ligatures w14:val="none"/>
        </w:rPr>
        <w:t xml:space="preserve">, K., </w:t>
      </w:r>
      <w:proofErr w:type="spellStart"/>
      <w:r w:rsidRPr="00EC7A5B">
        <w:rPr>
          <w:rFonts w:eastAsia="Times New Roman" w:cs="Times New Roman"/>
          <w:b/>
          <w:bCs/>
          <w:kern w:val="0"/>
          <w:lang w:eastAsia="sv-SE"/>
          <w14:ligatures w14:val="none"/>
        </w:rPr>
        <w:t>Tilley</w:t>
      </w:r>
      <w:proofErr w:type="spellEnd"/>
      <w:r w:rsidRPr="00EC7A5B">
        <w:rPr>
          <w:rFonts w:eastAsia="Times New Roman" w:cs="Times New Roman"/>
          <w:b/>
          <w:bCs/>
          <w:kern w:val="0"/>
          <w:lang w:eastAsia="sv-SE"/>
          <w14:ligatures w14:val="none"/>
        </w:rPr>
        <w:t>, L. P., &amp; Smith, F. W. K. (2012).</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Veterinary</w:t>
      </w:r>
      <w:proofErr w:type="spellEnd"/>
      <w:r w:rsidRPr="00EC7A5B">
        <w:rPr>
          <w:rFonts w:eastAsia="Times New Roman" w:cs="Times New Roman"/>
          <w:i/>
          <w:iCs/>
          <w:kern w:val="0"/>
          <w:lang w:eastAsia="sv-SE"/>
          <w14:ligatures w14:val="none"/>
        </w:rPr>
        <w:t xml:space="preserve"> Medical Guide to Dog and Cat Breeds.</w:t>
      </w:r>
      <w:r w:rsidRPr="00EC7A5B">
        <w:rPr>
          <w:rFonts w:eastAsia="Times New Roman" w:cs="Times New Roman"/>
          <w:kern w:val="0"/>
          <w:lang w:eastAsia="sv-SE"/>
          <w14:ligatures w14:val="none"/>
        </w:rPr>
        <w:t xml:space="preserve"> CRC Press.</w:t>
      </w:r>
    </w:p>
    <w:p w14:paraId="734AC8C5"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Dokumenterar rasrelaterade sjukdomar, inklusive endokrina störningar som </w:t>
      </w:r>
      <w:proofErr w:type="spellStart"/>
      <w:r w:rsidRPr="00EC7A5B">
        <w:rPr>
          <w:rFonts w:eastAsia="Times New Roman" w:cs="Times New Roman"/>
          <w:kern w:val="0"/>
          <w:lang w:eastAsia="sv-SE"/>
          <w14:ligatures w14:val="none"/>
        </w:rPr>
        <w:t>hypotyreos</w:t>
      </w:r>
      <w:proofErr w:type="spellEnd"/>
      <w:r w:rsidRPr="00EC7A5B">
        <w:rPr>
          <w:rFonts w:eastAsia="Times New Roman" w:cs="Times New Roman"/>
          <w:kern w:val="0"/>
          <w:lang w:eastAsia="sv-SE"/>
          <w14:ligatures w14:val="none"/>
        </w:rPr>
        <w:t xml:space="preserve"> och Addisons sjukdom, och kopplar dem till inavel och genetisk homogenitet.</w:t>
      </w:r>
    </w:p>
    <w:p w14:paraId="17051EDC"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Direkt – hundar, endokrina defekter, inavel.</w:t>
      </w:r>
    </w:p>
    <w:p w14:paraId="3A7DA9FA" w14:textId="7BB45AEE" w:rsidR="00EC7A5B" w:rsidRPr="00EC7A5B" w:rsidRDefault="00EC7A5B" w:rsidP="00EC7A5B">
      <w:pPr>
        <w:jc w:val="both"/>
        <w:rPr>
          <w:rFonts w:eastAsia="Times New Roman" w:cs="Times New Roman"/>
          <w:kern w:val="0"/>
          <w:lang w:eastAsia="sv-SE"/>
          <w14:ligatures w14:val="none"/>
        </w:rPr>
      </w:pPr>
    </w:p>
    <w:p w14:paraId="01EE9D50" w14:textId="3641C016"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w:t>
      </w:r>
      <w:proofErr w:type="spellStart"/>
      <w:r w:rsidRPr="00EC7A5B">
        <w:rPr>
          <w:rFonts w:eastAsia="Times New Roman" w:cs="Times New Roman"/>
          <w:b/>
          <w:bCs/>
          <w:kern w:val="0"/>
          <w:lang w:eastAsia="sv-SE"/>
          <w14:ligatures w14:val="none"/>
        </w:rPr>
        <w:t>Bannasch</w:t>
      </w:r>
      <w:proofErr w:type="spellEnd"/>
      <w:r w:rsidRPr="00EC7A5B">
        <w:rPr>
          <w:rFonts w:eastAsia="Times New Roman" w:cs="Times New Roman"/>
          <w:b/>
          <w:bCs/>
          <w:kern w:val="0"/>
          <w:lang w:eastAsia="sv-SE"/>
          <w14:ligatures w14:val="none"/>
        </w:rPr>
        <w:t>, D., et al. (2020).</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Inherited</w:t>
      </w:r>
      <w:proofErr w:type="spellEnd"/>
      <w:r w:rsidRPr="00EC7A5B">
        <w:rPr>
          <w:rFonts w:eastAsia="Times New Roman" w:cs="Times New Roman"/>
          <w:i/>
          <w:iCs/>
          <w:kern w:val="0"/>
          <w:lang w:eastAsia="sv-SE"/>
          <w14:ligatures w14:val="none"/>
        </w:rPr>
        <w:t xml:space="preserve"> disorders in </w:t>
      </w:r>
      <w:proofErr w:type="spellStart"/>
      <w:r w:rsidRPr="00EC7A5B">
        <w:rPr>
          <w:rFonts w:eastAsia="Times New Roman" w:cs="Times New Roman"/>
          <w:i/>
          <w:iCs/>
          <w:kern w:val="0"/>
          <w:lang w:eastAsia="sv-SE"/>
          <w14:ligatures w14:val="none"/>
        </w:rPr>
        <w:t>purebred</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dogs</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identifying</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priorities</w:t>
      </w:r>
      <w:proofErr w:type="spellEnd"/>
      <w:r w:rsidRPr="00EC7A5B">
        <w:rPr>
          <w:rFonts w:eastAsia="Times New Roman" w:cs="Times New Roman"/>
          <w:i/>
          <w:iCs/>
          <w:kern w:val="0"/>
          <w:lang w:eastAsia="sv-SE"/>
          <w14:ligatures w14:val="none"/>
        </w:rPr>
        <w:t xml:space="preserve"> for </w:t>
      </w:r>
      <w:proofErr w:type="spellStart"/>
      <w:r w:rsidRPr="00EC7A5B">
        <w:rPr>
          <w:rFonts w:eastAsia="Times New Roman" w:cs="Times New Roman"/>
          <w:i/>
          <w:iCs/>
          <w:kern w:val="0"/>
          <w:lang w:eastAsia="sv-SE"/>
          <w14:ligatures w14:val="none"/>
        </w:rPr>
        <w:t>breeding</w:t>
      </w:r>
      <w:proofErr w:type="spellEnd"/>
      <w:r w:rsidRPr="00EC7A5B">
        <w:rPr>
          <w:rFonts w:eastAsia="Times New Roman" w:cs="Times New Roman"/>
          <w:i/>
          <w:iCs/>
          <w:kern w:val="0"/>
          <w:lang w:eastAsia="sv-SE"/>
          <w14:ligatures w14:val="none"/>
        </w:rPr>
        <w:t xml:space="preserve"> and </w:t>
      </w:r>
      <w:proofErr w:type="spellStart"/>
      <w:r w:rsidRPr="00EC7A5B">
        <w:rPr>
          <w:rFonts w:eastAsia="Times New Roman" w:cs="Times New Roman"/>
          <w:i/>
          <w:iCs/>
          <w:kern w:val="0"/>
          <w:lang w:eastAsia="sv-SE"/>
          <w14:ligatures w14:val="none"/>
        </w:rPr>
        <w:t>health</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Canine</w:t>
      </w:r>
      <w:proofErr w:type="spellEnd"/>
      <w:r w:rsidRPr="00EC7A5B">
        <w:rPr>
          <w:rFonts w:eastAsia="Times New Roman" w:cs="Times New Roman"/>
          <w:i/>
          <w:iCs/>
          <w:kern w:val="0"/>
          <w:lang w:eastAsia="sv-SE"/>
          <w14:ligatures w14:val="none"/>
        </w:rPr>
        <w:t xml:space="preserve"> Medicine and </w:t>
      </w:r>
      <w:proofErr w:type="spellStart"/>
      <w:r w:rsidRPr="00EC7A5B">
        <w:rPr>
          <w:rFonts w:eastAsia="Times New Roman" w:cs="Times New Roman"/>
          <w:i/>
          <w:iCs/>
          <w:kern w:val="0"/>
          <w:lang w:eastAsia="sv-SE"/>
          <w14:ligatures w14:val="none"/>
        </w:rPr>
        <w:t>Genetics</w:t>
      </w:r>
      <w:proofErr w:type="spellEnd"/>
      <w:r w:rsidRPr="00EC7A5B">
        <w:rPr>
          <w:rFonts w:eastAsia="Times New Roman" w:cs="Times New Roman"/>
          <w:kern w:val="0"/>
          <w:lang w:eastAsia="sv-SE"/>
          <w14:ligatures w14:val="none"/>
        </w:rPr>
        <w:t>.</w:t>
      </w:r>
    </w:p>
    <w:p w14:paraId="3A15B019"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lastRenderedPageBreak/>
        <w:t>➡️</w:t>
      </w:r>
      <w:r w:rsidRPr="00EC7A5B">
        <w:rPr>
          <w:rFonts w:eastAsia="Times New Roman" w:cs="Times New Roman"/>
          <w:kern w:val="0"/>
          <w:lang w:eastAsia="sv-SE"/>
          <w14:ligatures w14:val="none"/>
        </w:rPr>
        <w:t xml:space="preserve"> Visar hur ökad </w:t>
      </w:r>
      <w:proofErr w:type="spellStart"/>
      <w:r w:rsidRPr="00EC7A5B">
        <w:rPr>
          <w:rFonts w:eastAsia="Times New Roman" w:cs="Times New Roman"/>
          <w:kern w:val="0"/>
          <w:lang w:eastAsia="sv-SE"/>
          <w14:ligatures w14:val="none"/>
        </w:rPr>
        <w:t>homozygoti</w:t>
      </w:r>
      <w:proofErr w:type="spellEnd"/>
      <w:r w:rsidRPr="00EC7A5B">
        <w:rPr>
          <w:rFonts w:eastAsia="Times New Roman" w:cs="Times New Roman"/>
          <w:kern w:val="0"/>
          <w:lang w:eastAsia="sv-SE"/>
          <w14:ligatures w14:val="none"/>
        </w:rPr>
        <w:t xml:space="preserve"> i vissa raser korrelerar med hormonella och metabola sjukdomar.</w:t>
      </w:r>
    </w:p>
    <w:p w14:paraId="6D11851A"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Direkt – genetiska sjukdomar hos hundar.</w:t>
      </w:r>
    </w:p>
    <w:p w14:paraId="542C1501" w14:textId="0D01089E" w:rsidR="00EC7A5B" w:rsidRPr="00EC7A5B" w:rsidRDefault="00EC7A5B" w:rsidP="00EC7A5B">
      <w:pPr>
        <w:jc w:val="both"/>
        <w:rPr>
          <w:rFonts w:eastAsia="Times New Roman" w:cs="Times New Roman"/>
          <w:kern w:val="0"/>
          <w:lang w:eastAsia="sv-SE"/>
          <w14:ligatures w14:val="none"/>
        </w:rPr>
      </w:pPr>
    </w:p>
    <w:p w14:paraId="3A2EAA0B" w14:textId="31400DE9"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Donner, J., et al. (2018).</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Frequency</w:t>
      </w:r>
      <w:proofErr w:type="spellEnd"/>
      <w:r w:rsidRPr="00EC7A5B">
        <w:rPr>
          <w:rFonts w:eastAsia="Times New Roman" w:cs="Times New Roman"/>
          <w:i/>
          <w:iCs/>
          <w:kern w:val="0"/>
          <w:lang w:eastAsia="sv-SE"/>
          <w14:ligatures w14:val="none"/>
        </w:rPr>
        <w:t xml:space="preserve"> </w:t>
      </w:r>
      <w:proofErr w:type="gramStart"/>
      <w:r w:rsidRPr="00EC7A5B">
        <w:rPr>
          <w:rFonts w:eastAsia="Times New Roman" w:cs="Times New Roman"/>
          <w:i/>
          <w:iCs/>
          <w:kern w:val="0"/>
          <w:lang w:eastAsia="sv-SE"/>
          <w14:ligatures w14:val="none"/>
        </w:rPr>
        <w:t>and distribution</w:t>
      </w:r>
      <w:proofErr w:type="gram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152 </w:t>
      </w:r>
      <w:proofErr w:type="spellStart"/>
      <w:r w:rsidRPr="00EC7A5B">
        <w:rPr>
          <w:rFonts w:eastAsia="Times New Roman" w:cs="Times New Roman"/>
          <w:i/>
          <w:iCs/>
          <w:kern w:val="0"/>
          <w:lang w:eastAsia="sv-SE"/>
          <w14:ligatures w14:val="none"/>
        </w:rPr>
        <w:t>genetic</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disease</w:t>
      </w:r>
      <w:proofErr w:type="spellEnd"/>
      <w:r w:rsidRPr="00EC7A5B">
        <w:rPr>
          <w:rFonts w:eastAsia="Times New Roman" w:cs="Times New Roman"/>
          <w:i/>
          <w:iCs/>
          <w:kern w:val="0"/>
          <w:lang w:eastAsia="sv-SE"/>
          <w14:ligatures w14:val="none"/>
        </w:rPr>
        <w:t xml:space="preserve"> variants in over 100,000 mixed </w:t>
      </w:r>
      <w:proofErr w:type="spellStart"/>
      <w:r w:rsidRPr="00EC7A5B">
        <w:rPr>
          <w:rFonts w:eastAsia="Times New Roman" w:cs="Times New Roman"/>
          <w:i/>
          <w:iCs/>
          <w:kern w:val="0"/>
          <w:lang w:eastAsia="sv-SE"/>
          <w14:ligatures w14:val="none"/>
        </w:rPr>
        <w:t>breed</w:t>
      </w:r>
      <w:proofErr w:type="spellEnd"/>
      <w:r w:rsidRPr="00EC7A5B">
        <w:rPr>
          <w:rFonts w:eastAsia="Times New Roman" w:cs="Times New Roman"/>
          <w:i/>
          <w:iCs/>
          <w:kern w:val="0"/>
          <w:lang w:eastAsia="sv-SE"/>
          <w14:ligatures w14:val="none"/>
        </w:rPr>
        <w:t xml:space="preserve"> and </w:t>
      </w:r>
      <w:proofErr w:type="spellStart"/>
      <w:r w:rsidRPr="00EC7A5B">
        <w:rPr>
          <w:rFonts w:eastAsia="Times New Roman" w:cs="Times New Roman"/>
          <w:i/>
          <w:iCs/>
          <w:kern w:val="0"/>
          <w:lang w:eastAsia="sv-SE"/>
          <w14:ligatures w14:val="none"/>
        </w:rPr>
        <w:t>purebred</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dogs</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r w:rsidRPr="00EC7A5B">
        <w:rPr>
          <w:rFonts w:eastAsia="Times New Roman" w:cs="Times New Roman"/>
          <w:i/>
          <w:iCs/>
          <w:kern w:val="0"/>
          <w:lang w:eastAsia="sv-SE"/>
          <w14:ligatures w14:val="none"/>
        </w:rPr>
        <w:t xml:space="preserve">PLOS </w:t>
      </w:r>
      <w:proofErr w:type="spellStart"/>
      <w:r w:rsidRPr="00EC7A5B">
        <w:rPr>
          <w:rFonts w:eastAsia="Times New Roman" w:cs="Times New Roman"/>
          <w:i/>
          <w:iCs/>
          <w:kern w:val="0"/>
          <w:lang w:eastAsia="sv-SE"/>
          <w14:ligatures w14:val="none"/>
        </w:rPr>
        <w:t>Genetics</w:t>
      </w:r>
      <w:proofErr w:type="spellEnd"/>
      <w:r w:rsidRPr="00EC7A5B">
        <w:rPr>
          <w:rFonts w:eastAsia="Times New Roman" w:cs="Times New Roman"/>
          <w:kern w:val="0"/>
          <w:lang w:eastAsia="sv-SE"/>
          <w14:ligatures w14:val="none"/>
        </w:rPr>
        <w:t>.</w:t>
      </w:r>
    </w:p>
    <w:p w14:paraId="2B3E4A4E"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Genomisk studie som visar hur inavlade raser har fler </w:t>
      </w:r>
      <w:proofErr w:type="spellStart"/>
      <w:r w:rsidRPr="00EC7A5B">
        <w:rPr>
          <w:rFonts w:eastAsia="Times New Roman" w:cs="Times New Roman"/>
          <w:kern w:val="0"/>
          <w:lang w:eastAsia="sv-SE"/>
          <w14:ligatures w14:val="none"/>
        </w:rPr>
        <w:t>homozygota</w:t>
      </w:r>
      <w:proofErr w:type="spellEnd"/>
      <w:r w:rsidRPr="00EC7A5B">
        <w:rPr>
          <w:rFonts w:eastAsia="Times New Roman" w:cs="Times New Roman"/>
          <w:kern w:val="0"/>
          <w:lang w:eastAsia="sv-SE"/>
          <w14:ligatures w14:val="none"/>
        </w:rPr>
        <w:t xml:space="preserve"> sjukdomsvarianter, </w:t>
      </w:r>
      <w:proofErr w:type="gramStart"/>
      <w:r w:rsidRPr="00EC7A5B">
        <w:rPr>
          <w:rFonts w:eastAsia="Times New Roman" w:cs="Times New Roman"/>
          <w:kern w:val="0"/>
          <w:lang w:eastAsia="sv-SE"/>
          <w14:ligatures w14:val="none"/>
        </w:rPr>
        <w:t>bl.a.</w:t>
      </w:r>
      <w:proofErr w:type="gramEnd"/>
      <w:r w:rsidRPr="00EC7A5B">
        <w:rPr>
          <w:rFonts w:eastAsia="Times New Roman" w:cs="Times New Roman"/>
          <w:kern w:val="0"/>
          <w:lang w:eastAsia="sv-SE"/>
          <w14:ligatures w14:val="none"/>
        </w:rPr>
        <w:t xml:space="preserve"> i gener som reglerar endokrina funktioner.</w:t>
      </w:r>
    </w:p>
    <w:p w14:paraId="0FB551CE"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Direkt – omfattande populationsgenetik, hundar.</w:t>
      </w:r>
    </w:p>
    <w:p w14:paraId="3A0FF98B" w14:textId="3C6F1839" w:rsidR="00EC7A5B" w:rsidRPr="00EC7A5B" w:rsidRDefault="00EC7A5B" w:rsidP="00EC7A5B">
      <w:pPr>
        <w:jc w:val="both"/>
        <w:rPr>
          <w:rFonts w:eastAsia="Times New Roman" w:cs="Times New Roman"/>
          <w:kern w:val="0"/>
          <w:lang w:eastAsia="sv-SE"/>
          <w14:ligatures w14:val="none"/>
        </w:rPr>
      </w:pPr>
    </w:p>
    <w:p w14:paraId="11E51BB2" w14:textId="0D84451C"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Wright, S., </w:t>
      </w:r>
      <w:proofErr w:type="spellStart"/>
      <w:r w:rsidRPr="00EC7A5B">
        <w:rPr>
          <w:rFonts w:eastAsia="Times New Roman" w:cs="Times New Roman"/>
          <w:b/>
          <w:bCs/>
          <w:kern w:val="0"/>
          <w:lang w:eastAsia="sv-SE"/>
          <w14:ligatures w14:val="none"/>
        </w:rPr>
        <w:t>McParland</w:t>
      </w:r>
      <w:proofErr w:type="spellEnd"/>
      <w:r w:rsidRPr="00EC7A5B">
        <w:rPr>
          <w:rFonts w:eastAsia="Times New Roman" w:cs="Times New Roman"/>
          <w:b/>
          <w:bCs/>
          <w:kern w:val="0"/>
          <w:lang w:eastAsia="sv-SE"/>
          <w14:ligatures w14:val="none"/>
        </w:rPr>
        <w:t>, S., Evans, R. D., &amp; Berry, D. P. (2019).</w:t>
      </w:r>
      <w:r w:rsidRPr="00EC7A5B">
        <w:rPr>
          <w:rFonts w:eastAsia="Times New Roman" w:cs="Times New Roman"/>
          <w:kern w:val="0"/>
          <w:lang w:eastAsia="sv-SE"/>
          <w14:ligatures w14:val="none"/>
        </w:rPr>
        <w:t xml:space="preserve"> </w:t>
      </w:r>
      <w:r w:rsidRPr="00EC7A5B">
        <w:rPr>
          <w:rFonts w:eastAsia="Times New Roman" w:cs="Times New Roman"/>
          <w:i/>
          <w:iCs/>
          <w:kern w:val="0"/>
          <w:lang w:eastAsia="sv-SE"/>
          <w14:ligatures w14:val="none"/>
        </w:rPr>
        <w:t xml:space="preserve">The </w:t>
      </w:r>
      <w:proofErr w:type="spellStart"/>
      <w:r w:rsidRPr="00EC7A5B">
        <w:rPr>
          <w:rFonts w:eastAsia="Times New Roman" w:cs="Times New Roman"/>
          <w:i/>
          <w:iCs/>
          <w:kern w:val="0"/>
          <w:lang w:eastAsia="sv-SE"/>
          <w14:ligatures w14:val="none"/>
        </w:rPr>
        <w:t>effect</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inbreeding</w:t>
      </w:r>
      <w:proofErr w:type="spellEnd"/>
      <w:r w:rsidRPr="00EC7A5B">
        <w:rPr>
          <w:rFonts w:eastAsia="Times New Roman" w:cs="Times New Roman"/>
          <w:i/>
          <w:iCs/>
          <w:kern w:val="0"/>
          <w:lang w:eastAsia="sv-SE"/>
          <w14:ligatures w14:val="none"/>
        </w:rPr>
        <w:t xml:space="preserve"> on </w:t>
      </w:r>
      <w:proofErr w:type="spellStart"/>
      <w:r w:rsidRPr="00EC7A5B">
        <w:rPr>
          <w:rFonts w:eastAsia="Times New Roman" w:cs="Times New Roman"/>
          <w:i/>
          <w:iCs/>
          <w:kern w:val="0"/>
          <w:lang w:eastAsia="sv-SE"/>
          <w14:ligatures w14:val="none"/>
        </w:rPr>
        <w:t>production</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fertility</w:t>
      </w:r>
      <w:proofErr w:type="spellEnd"/>
      <w:r w:rsidRPr="00EC7A5B">
        <w:rPr>
          <w:rFonts w:eastAsia="Times New Roman" w:cs="Times New Roman"/>
          <w:i/>
          <w:iCs/>
          <w:kern w:val="0"/>
          <w:lang w:eastAsia="sv-SE"/>
          <w14:ligatures w14:val="none"/>
        </w:rPr>
        <w:t xml:space="preserve">, and </w:t>
      </w:r>
      <w:proofErr w:type="spellStart"/>
      <w:r w:rsidRPr="00EC7A5B">
        <w:rPr>
          <w:rFonts w:eastAsia="Times New Roman" w:cs="Times New Roman"/>
          <w:i/>
          <w:iCs/>
          <w:kern w:val="0"/>
          <w:lang w:eastAsia="sv-SE"/>
          <w14:ligatures w14:val="none"/>
        </w:rPr>
        <w:t>health</w:t>
      </w:r>
      <w:proofErr w:type="spellEnd"/>
      <w:r w:rsidRPr="00EC7A5B">
        <w:rPr>
          <w:rFonts w:eastAsia="Times New Roman" w:cs="Times New Roman"/>
          <w:i/>
          <w:iCs/>
          <w:kern w:val="0"/>
          <w:lang w:eastAsia="sv-SE"/>
          <w14:ligatures w14:val="none"/>
        </w:rPr>
        <w:t xml:space="preserve"> in </w:t>
      </w:r>
      <w:proofErr w:type="spellStart"/>
      <w:r w:rsidRPr="00EC7A5B">
        <w:rPr>
          <w:rFonts w:eastAsia="Times New Roman" w:cs="Times New Roman"/>
          <w:i/>
          <w:iCs/>
          <w:kern w:val="0"/>
          <w:lang w:eastAsia="sv-SE"/>
          <w14:ligatures w14:val="none"/>
        </w:rPr>
        <w:t>dairy</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cows</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r w:rsidRPr="00EC7A5B">
        <w:rPr>
          <w:rFonts w:eastAsia="Times New Roman" w:cs="Times New Roman"/>
          <w:i/>
          <w:iCs/>
          <w:kern w:val="0"/>
          <w:lang w:eastAsia="sv-SE"/>
          <w14:ligatures w14:val="none"/>
        </w:rPr>
        <w:t xml:space="preserve">Journal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Dairy</w:t>
      </w:r>
      <w:proofErr w:type="spellEnd"/>
      <w:r w:rsidRPr="00EC7A5B">
        <w:rPr>
          <w:rFonts w:eastAsia="Times New Roman" w:cs="Times New Roman"/>
          <w:i/>
          <w:iCs/>
          <w:kern w:val="0"/>
          <w:lang w:eastAsia="sv-SE"/>
          <w14:ligatures w14:val="none"/>
        </w:rPr>
        <w:t xml:space="preserve"> Science, 102</w:t>
      </w:r>
      <w:r w:rsidRPr="00EC7A5B">
        <w:rPr>
          <w:rFonts w:eastAsia="Times New Roman" w:cs="Times New Roman"/>
          <w:kern w:val="0"/>
          <w:lang w:eastAsia="sv-SE"/>
          <w14:ligatures w14:val="none"/>
        </w:rPr>
        <w:t>(5)</w:t>
      </w:r>
      <w:r w:rsidR="00242403">
        <w:rPr>
          <w:rFonts w:eastAsia="Times New Roman" w:cs="Times New Roman"/>
          <w:kern w:val="0"/>
          <w:lang w:eastAsia="sv-SE"/>
          <w14:ligatures w14:val="none"/>
        </w:rPr>
        <w:t>.</w:t>
      </w:r>
    </w:p>
    <w:p w14:paraId="1D64391C"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Påvisar hur ökad inavelsgrad försämrar fertilitet, hormonbalans och immunfunktion.</w:t>
      </w:r>
    </w:p>
    <w:p w14:paraId="28EF988D"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Indirekt – däggdjur, endokrin påverkan.</w:t>
      </w:r>
    </w:p>
    <w:p w14:paraId="0ABC279A" w14:textId="4C498B3A" w:rsidR="00EC7A5B" w:rsidRPr="00EC7A5B" w:rsidRDefault="00EC7A5B" w:rsidP="00EC7A5B">
      <w:pPr>
        <w:jc w:val="both"/>
        <w:rPr>
          <w:rFonts w:eastAsia="Times New Roman" w:cs="Times New Roman"/>
          <w:kern w:val="0"/>
          <w:lang w:eastAsia="sv-SE"/>
          <w14:ligatures w14:val="none"/>
        </w:rPr>
      </w:pPr>
    </w:p>
    <w:p w14:paraId="6F47F245" w14:textId="0F42DF48"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w:t>
      </w:r>
      <w:proofErr w:type="spellStart"/>
      <w:r w:rsidRPr="00EC7A5B">
        <w:rPr>
          <w:rFonts w:eastAsia="Times New Roman" w:cs="Times New Roman"/>
          <w:b/>
          <w:bCs/>
          <w:kern w:val="0"/>
          <w:lang w:eastAsia="sv-SE"/>
          <w14:ligatures w14:val="none"/>
        </w:rPr>
        <w:t>McParland</w:t>
      </w:r>
      <w:proofErr w:type="spellEnd"/>
      <w:r w:rsidRPr="00EC7A5B">
        <w:rPr>
          <w:rFonts w:eastAsia="Times New Roman" w:cs="Times New Roman"/>
          <w:b/>
          <w:bCs/>
          <w:kern w:val="0"/>
          <w:lang w:eastAsia="sv-SE"/>
          <w14:ligatures w14:val="none"/>
        </w:rPr>
        <w:t xml:space="preserve">, S., </w:t>
      </w:r>
      <w:proofErr w:type="spellStart"/>
      <w:r w:rsidRPr="00EC7A5B">
        <w:rPr>
          <w:rFonts w:eastAsia="Times New Roman" w:cs="Times New Roman"/>
          <w:b/>
          <w:bCs/>
          <w:kern w:val="0"/>
          <w:lang w:eastAsia="sv-SE"/>
          <w14:ligatures w14:val="none"/>
        </w:rPr>
        <w:t>Kearney</w:t>
      </w:r>
      <w:proofErr w:type="spellEnd"/>
      <w:r w:rsidRPr="00EC7A5B">
        <w:rPr>
          <w:rFonts w:eastAsia="Times New Roman" w:cs="Times New Roman"/>
          <w:b/>
          <w:bCs/>
          <w:kern w:val="0"/>
          <w:lang w:eastAsia="sv-SE"/>
          <w14:ligatures w14:val="none"/>
        </w:rPr>
        <w:t>, J. F., &amp; Berry, D. P. (2007).</w:t>
      </w:r>
      <w:r w:rsidRPr="00EC7A5B">
        <w:rPr>
          <w:rFonts w:eastAsia="Times New Roman" w:cs="Times New Roman"/>
          <w:kern w:val="0"/>
          <w:lang w:eastAsia="sv-SE"/>
          <w14:ligatures w14:val="none"/>
        </w:rPr>
        <w:t xml:space="preserve"> </w:t>
      </w:r>
      <w:r w:rsidRPr="00EC7A5B">
        <w:rPr>
          <w:rFonts w:eastAsia="Times New Roman" w:cs="Times New Roman"/>
          <w:i/>
          <w:iCs/>
          <w:kern w:val="0"/>
          <w:lang w:eastAsia="sv-SE"/>
          <w14:ligatures w14:val="none"/>
        </w:rPr>
        <w:t xml:space="preserve">The </w:t>
      </w:r>
      <w:proofErr w:type="spellStart"/>
      <w:r w:rsidRPr="00EC7A5B">
        <w:rPr>
          <w:rFonts w:eastAsia="Times New Roman" w:cs="Times New Roman"/>
          <w:i/>
          <w:iCs/>
          <w:kern w:val="0"/>
          <w:lang w:eastAsia="sv-SE"/>
          <w14:ligatures w14:val="none"/>
        </w:rPr>
        <w:t>effect</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inbreeding</w:t>
      </w:r>
      <w:proofErr w:type="spellEnd"/>
      <w:r w:rsidRPr="00EC7A5B">
        <w:rPr>
          <w:rFonts w:eastAsia="Times New Roman" w:cs="Times New Roman"/>
          <w:i/>
          <w:iCs/>
          <w:kern w:val="0"/>
          <w:lang w:eastAsia="sv-SE"/>
          <w14:ligatures w14:val="none"/>
        </w:rPr>
        <w:t xml:space="preserve"> on milk </w:t>
      </w:r>
      <w:proofErr w:type="spellStart"/>
      <w:r w:rsidRPr="00EC7A5B">
        <w:rPr>
          <w:rFonts w:eastAsia="Times New Roman" w:cs="Times New Roman"/>
          <w:i/>
          <w:iCs/>
          <w:kern w:val="0"/>
          <w:lang w:eastAsia="sv-SE"/>
          <w14:ligatures w14:val="none"/>
        </w:rPr>
        <w:t>production</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calving</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performance</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fertility</w:t>
      </w:r>
      <w:proofErr w:type="spellEnd"/>
      <w:r w:rsidRPr="00EC7A5B">
        <w:rPr>
          <w:rFonts w:eastAsia="Times New Roman" w:cs="Times New Roman"/>
          <w:i/>
          <w:iCs/>
          <w:kern w:val="0"/>
          <w:lang w:eastAsia="sv-SE"/>
          <w14:ligatures w14:val="none"/>
        </w:rPr>
        <w:t xml:space="preserve">, and </w:t>
      </w:r>
      <w:proofErr w:type="spellStart"/>
      <w:r w:rsidRPr="00EC7A5B">
        <w:rPr>
          <w:rFonts w:eastAsia="Times New Roman" w:cs="Times New Roman"/>
          <w:i/>
          <w:iCs/>
          <w:kern w:val="0"/>
          <w:lang w:eastAsia="sv-SE"/>
          <w14:ligatures w14:val="none"/>
        </w:rPr>
        <w:t>conformation</w:t>
      </w:r>
      <w:proofErr w:type="spellEnd"/>
      <w:r w:rsidRPr="00EC7A5B">
        <w:rPr>
          <w:rFonts w:eastAsia="Times New Roman" w:cs="Times New Roman"/>
          <w:i/>
          <w:iCs/>
          <w:kern w:val="0"/>
          <w:lang w:eastAsia="sv-SE"/>
          <w14:ligatures w14:val="none"/>
        </w:rPr>
        <w:t xml:space="preserve"> in </w:t>
      </w:r>
      <w:proofErr w:type="spellStart"/>
      <w:r w:rsidRPr="00EC7A5B">
        <w:rPr>
          <w:rFonts w:eastAsia="Times New Roman" w:cs="Times New Roman"/>
          <w:i/>
          <w:iCs/>
          <w:kern w:val="0"/>
          <w:lang w:eastAsia="sv-SE"/>
          <w14:ligatures w14:val="none"/>
        </w:rPr>
        <w:t>Irish</w:t>
      </w:r>
      <w:proofErr w:type="spellEnd"/>
      <w:r w:rsidRPr="00EC7A5B">
        <w:rPr>
          <w:rFonts w:eastAsia="Times New Roman" w:cs="Times New Roman"/>
          <w:i/>
          <w:iCs/>
          <w:kern w:val="0"/>
          <w:lang w:eastAsia="sv-SE"/>
          <w14:ligatures w14:val="none"/>
        </w:rPr>
        <w:t xml:space="preserve"> Holstein–</w:t>
      </w:r>
      <w:proofErr w:type="spellStart"/>
      <w:r w:rsidRPr="00EC7A5B">
        <w:rPr>
          <w:rFonts w:eastAsia="Times New Roman" w:cs="Times New Roman"/>
          <w:i/>
          <w:iCs/>
          <w:kern w:val="0"/>
          <w:lang w:eastAsia="sv-SE"/>
          <w14:ligatures w14:val="none"/>
        </w:rPr>
        <w:t>Friesian</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dairy</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cattle</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r w:rsidRPr="00EC7A5B">
        <w:rPr>
          <w:rFonts w:eastAsia="Times New Roman" w:cs="Times New Roman"/>
          <w:i/>
          <w:iCs/>
          <w:kern w:val="0"/>
          <w:lang w:eastAsia="sv-SE"/>
          <w14:ligatures w14:val="none"/>
        </w:rPr>
        <w:t xml:space="preserve">Journal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Dairy</w:t>
      </w:r>
      <w:proofErr w:type="spellEnd"/>
      <w:r w:rsidRPr="00EC7A5B">
        <w:rPr>
          <w:rFonts w:eastAsia="Times New Roman" w:cs="Times New Roman"/>
          <w:i/>
          <w:iCs/>
          <w:kern w:val="0"/>
          <w:lang w:eastAsia="sv-SE"/>
          <w14:ligatures w14:val="none"/>
        </w:rPr>
        <w:t xml:space="preserve"> Science, 90</w:t>
      </w:r>
      <w:r w:rsidRPr="00EC7A5B">
        <w:rPr>
          <w:rFonts w:eastAsia="Times New Roman" w:cs="Times New Roman"/>
          <w:kern w:val="0"/>
          <w:lang w:eastAsia="sv-SE"/>
          <w14:ligatures w14:val="none"/>
        </w:rPr>
        <w:t>(10),</w:t>
      </w:r>
    </w:p>
    <w:p w14:paraId="36262B2A"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Förklarar kopplingen mellan inavel och hormonell dysfunktion i reproduktionssystemet.</w:t>
      </w:r>
    </w:p>
    <w:p w14:paraId="7152CBE3"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Indirekt – jämförbar hormonreglering.</w:t>
      </w:r>
    </w:p>
    <w:p w14:paraId="1064B74F" w14:textId="3A6192CD" w:rsidR="00EC7A5B" w:rsidRPr="00EC7A5B" w:rsidRDefault="00EC7A5B" w:rsidP="00EC7A5B">
      <w:pPr>
        <w:jc w:val="both"/>
        <w:rPr>
          <w:rFonts w:eastAsia="Times New Roman" w:cs="Times New Roman"/>
          <w:kern w:val="0"/>
          <w:lang w:eastAsia="sv-SE"/>
          <w14:ligatures w14:val="none"/>
        </w:rPr>
      </w:pPr>
    </w:p>
    <w:p w14:paraId="02D8FE23" w14:textId="59BE2BC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w:t>
      </w:r>
      <w:proofErr w:type="spellStart"/>
      <w:r w:rsidRPr="00EC7A5B">
        <w:rPr>
          <w:rFonts w:eastAsia="Times New Roman" w:cs="Times New Roman"/>
          <w:b/>
          <w:bCs/>
          <w:kern w:val="0"/>
          <w:lang w:eastAsia="sv-SE"/>
          <w14:ligatures w14:val="none"/>
        </w:rPr>
        <w:t>Bittles</w:t>
      </w:r>
      <w:proofErr w:type="spellEnd"/>
      <w:r w:rsidRPr="00EC7A5B">
        <w:rPr>
          <w:rFonts w:eastAsia="Times New Roman" w:cs="Times New Roman"/>
          <w:b/>
          <w:bCs/>
          <w:kern w:val="0"/>
          <w:lang w:eastAsia="sv-SE"/>
          <w14:ligatures w14:val="none"/>
        </w:rPr>
        <w:t>, A. H., &amp; Black, M. L. (2010).</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Consanguinity</w:t>
      </w:r>
      <w:proofErr w:type="spellEnd"/>
      <w:r w:rsidRPr="00EC7A5B">
        <w:rPr>
          <w:rFonts w:eastAsia="Times New Roman" w:cs="Times New Roman"/>
          <w:i/>
          <w:iCs/>
          <w:kern w:val="0"/>
          <w:lang w:eastAsia="sv-SE"/>
          <w14:ligatures w14:val="none"/>
        </w:rPr>
        <w:t xml:space="preserve">, human evolution, and </w:t>
      </w:r>
      <w:proofErr w:type="spellStart"/>
      <w:r w:rsidRPr="00EC7A5B">
        <w:rPr>
          <w:rFonts w:eastAsia="Times New Roman" w:cs="Times New Roman"/>
          <w:i/>
          <w:iCs/>
          <w:kern w:val="0"/>
          <w:lang w:eastAsia="sv-SE"/>
          <w14:ligatures w14:val="none"/>
        </w:rPr>
        <w:t>complex</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diseases</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Proceedings</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the National Academy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Sciences, 107</w:t>
      </w:r>
      <w:r w:rsidRPr="00EC7A5B">
        <w:rPr>
          <w:rFonts w:eastAsia="Times New Roman" w:cs="Times New Roman"/>
          <w:kern w:val="0"/>
          <w:lang w:eastAsia="sv-SE"/>
          <w14:ligatures w14:val="none"/>
        </w:rPr>
        <w:t>(</w:t>
      </w:r>
      <w:proofErr w:type="spellStart"/>
      <w:r w:rsidRPr="00EC7A5B">
        <w:rPr>
          <w:rFonts w:eastAsia="Times New Roman" w:cs="Times New Roman"/>
          <w:kern w:val="0"/>
          <w:lang w:eastAsia="sv-SE"/>
          <w14:ligatures w14:val="none"/>
        </w:rPr>
        <w:t>Suppl</w:t>
      </w:r>
      <w:proofErr w:type="spellEnd"/>
      <w:r w:rsidRPr="00EC7A5B">
        <w:rPr>
          <w:rFonts w:eastAsia="Times New Roman" w:cs="Times New Roman"/>
          <w:kern w:val="0"/>
          <w:lang w:eastAsia="sv-SE"/>
          <w14:ligatures w14:val="none"/>
        </w:rPr>
        <w:t xml:space="preserve"> 1).</w:t>
      </w:r>
    </w:p>
    <w:p w14:paraId="599A2D2D"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Klargör hur </w:t>
      </w:r>
      <w:proofErr w:type="spellStart"/>
      <w:r w:rsidRPr="00EC7A5B">
        <w:rPr>
          <w:rFonts w:eastAsia="Times New Roman" w:cs="Times New Roman"/>
          <w:kern w:val="0"/>
          <w:lang w:eastAsia="sv-SE"/>
          <w14:ligatures w14:val="none"/>
        </w:rPr>
        <w:t>endogami</w:t>
      </w:r>
      <w:proofErr w:type="spellEnd"/>
      <w:r w:rsidRPr="00EC7A5B">
        <w:rPr>
          <w:rFonts w:eastAsia="Times New Roman" w:cs="Times New Roman"/>
          <w:kern w:val="0"/>
          <w:lang w:eastAsia="sv-SE"/>
          <w14:ligatures w14:val="none"/>
        </w:rPr>
        <w:t>/inavel hos människor leder till högre risk för endokrina störningar (</w:t>
      </w:r>
      <w:proofErr w:type="gramStart"/>
      <w:r w:rsidRPr="00EC7A5B">
        <w:rPr>
          <w:rFonts w:eastAsia="Times New Roman" w:cs="Times New Roman"/>
          <w:kern w:val="0"/>
          <w:lang w:eastAsia="sv-SE"/>
          <w14:ligatures w14:val="none"/>
        </w:rPr>
        <w:t>t.ex.</w:t>
      </w:r>
      <w:proofErr w:type="gramEnd"/>
      <w:r w:rsidRPr="00EC7A5B">
        <w:rPr>
          <w:rFonts w:eastAsia="Times New Roman" w:cs="Times New Roman"/>
          <w:kern w:val="0"/>
          <w:lang w:eastAsia="sv-SE"/>
          <w14:ligatures w14:val="none"/>
        </w:rPr>
        <w:t xml:space="preserve"> </w:t>
      </w:r>
      <w:proofErr w:type="spellStart"/>
      <w:r w:rsidRPr="00EC7A5B">
        <w:rPr>
          <w:rFonts w:eastAsia="Times New Roman" w:cs="Times New Roman"/>
          <w:kern w:val="0"/>
          <w:lang w:eastAsia="sv-SE"/>
          <w14:ligatures w14:val="none"/>
        </w:rPr>
        <w:t>hypotyreos</w:t>
      </w:r>
      <w:proofErr w:type="spellEnd"/>
      <w:r w:rsidRPr="00EC7A5B">
        <w:rPr>
          <w:rFonts w:eastAsia="Times New Roman" w:cs="Times New Roman"/>
          <w:kern w:val="0"/>
          <w:lang w:eastAsia="sv-SE"/>
          <w14:ligatures w14:val="none"/>
        </w:rPr>
        <w:t>, diabetes, kortisolbrist).</w:t>
      </w:r>
    </w:p>
    <w:p w14:paraId="0AC3F47D"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Direkt – endokrina effekter av </w:t>
      </w:r>
      <w:proofErr w:type="spellStart"/>
      <w:r w:rsidRPr="00EC7A5B">
        <w:rPr>
          <w:rFonts w:eastAsia="Times New Roman" w:cs="Times New Roman"/>
          <w:kern w:val="0"/>
          <w:lang w:eastAsia="sv-SE"/>
          <w14:ligatures w14:val="none"/>
        </w:rPr>
        <w:t>homozygoti</w:t>
      </w:r>
      <w:proofErr w:type="spellEnd"/>
      <w:r w:rsidRPr="00EC7A5B">
        <w:rPr>
          <w:rFonts w:eastAsia="Times New Roman" w:cs="Times New Roman"/>
          <w:kern w:val="0"/>
          <w:lang w:eastAsia="sv-SE"/>
          <w14:ligatures w14:val="none"/>
        </w:rPr>
        <w:t>.</w:t>
      </w:r>
    </w:p>
    <w:p w14:paraId="1A87216D" w14:textId="764E7168" w:rsidR="00EC7A5B" w:rsidRPr="00EC7A5B" w:rsidRDefault="00EC7A5B" w:rsidP="00EC7A5B">
      <w:pPr>
        <w:jc w:val="both"/>
        <w:rPr>
          <w:rFonts w:eastAsia="Times New Roman" w:cs="Times New Roman"/>
          <w:kern w:val="0"/>
          <w:lang w:eastAsia="sv-SE"/>
          <w14:ligatures w14:val="none"/>
        </w:rPr>
      </w:pPr>
    </w:p>
    <w:p w14:paraId="4D1A070C" w14:textId="60C265E6"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Clark, L. A., &amp; Murphy, K. E. (2019).</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Genomics</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canine</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disease</w:t>
      </w:r>
      <w:proofErr w:type="spellEnd"/>
      <w:r w:rsidRPr="00EC7A5B">
        <w:rPr>
          <w:rFonts w:eastAsia="Times New Roman" w:cs="Times New Roman"/>
          <w:i/>
          <w:iCs/>
          <w:kern w:val="0"/>
          <w:lang w:eastAsia="sv-SE"/>
          <w14:ligatures w14:val="none"/>
        </w:rPr>
        <w:t xml:space="preserve"> and </w:t>
      </w:r>
      <w:proofErr w:type="spellStart"/>
      <w:r w:rsidRPr="00EC7A5B">
        <w:rPr>
          <w:rFonts w:eastAsia="Times New Roman" w:cs="Times New Roman"/>
          <w:i/>
          <w:iCs/>
          <w:kern w:val="0"/>
          <w:lang w:eastAsia="sv-SE"/>
          <w14:ligatures w14:val="none"/>
        </w:rPr>
        <w:t>trait</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loci</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r w:rsidRPr="00EC7A5B">
        <w:rPr>
          <w:rFonts w:eastAsia="Times New Roman" w:cs="Times New Roman"/>
          <w:i/>
          <w:iCs/>
          <w:kern w:val="0"/>
          <w:lang w:eastAsia="sv-SE"/>
          <w14:ligatures w14:val="none"/>
        </w:rPr>
        <w:t xml:space="preserve">Mammalian </w:t>
      </w:r>
      <w:proofErr w:type="spellStart"/>
      <w:r w:rsidRPr="00EC7A5B">
        <w:rPr>
          <w:rFonts w:eastAsia="Times New Roman" w:cs="Times New Roman"/>
          <w:i/>
          <w:iCs/>
          <w:kern w:val="0"/>
          <w:lang w:eastAsia="sv-SE"/>
          <w14:ligatures w14:val="none"/>
        </w:rPr>
        <w:t>Genome</w:t>
      </w:r>
      <w:proofErr w:type="spellEnd"/>
      <w:r w:rsidR="00242403">
        <w:rPr>
          <w:rFonts w:eastAsia="Times New Roman" w:cs="Times New Roman"/>
          <w:i/>
          <w:iCs/>
          <w:kern w:val="0"/>
          <w:lang w:eastAsia="sv-SE"/>
          <w14:ligatures w14:val="none"/>
        </w:rPr>
        <w:t>.</w:t>
      </w:r>
    </w:p>
    <w:p w14:paraId="7A8D36E4"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Översiktsartikel som förklarar hur genetisk drift och inavel påverkar hormon- och immunrelaterade </w:t>
      </w:r>
      <w:proofErr w:type="spellStart"/>
      <w:r w:rsidRPr="00EC7A5B">
        <w:rPr>
          <w:rFonts w:eastAsia="Times New Roman" w:cs="Times New Roman"/>
          <w:kern w:val="0"/>
          <w:lang w:eastAsia="sv-SE"/>
          <w14:ligatures w14:val="none"/>
        </w:rPr>
        <w:t>loci</w:t>
      </w:r>
      <w:proofErr w:type="spellEnd"/>
      <w:r w:rsidRPr="00EC7A5B">
        <w:rPr>
          <w:rFonts w:eastAsia="Times New Roman" w:cs="Times New Roman"/>
          <w:kern w:val="0"/>
          <w:lang w:eastAsia="sv-SE"/>
          <w14:ligatures w14:val="none"/>
        </w:rPr>
        <w:t xml:space="preserve"> hos hundar.</w:t>
      </w:r>
    </w:p>
    <w:p w14:paraId="167FB960"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Indirekt – endokrin genetik hos hund.</w:t>
      </w:r>
    </w:p>
    <w:p w14:paraId="3CF7449C" w14:textId="506964D7" w:rsidR="00EC7A5B" w:rsidRPr="00EC7A5B" w:rsidRDefault="00EC7A5B" w:rsidP="00EC7A5B">
      <w:pPr>
        <w:jc w:val="both"/>
        <w:rPr>
          <w:rFonts w:eastAsia="Times New Roman" w:cs="Times New Roman"/>
          <w:kern w:val="0"/>
          <w:lang w:eastAsia="sv-SE"/>
          <w14:ligatures w14:val="none"/>
        </w:rPr>
      </w:pPr>
    </w:p>
    <w:p w14:paraId="750FD901" w14:textId="05EA67C6"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b/>
          <w:bCs/>
          <w:kern w:val="0"/>
          <w:lang w:eastAsia="sv-SE"/>
          <w14:ligatures w14:val="none"/>
        </w:rPr>
        <w:t>🟧</w:t>
      </w:r>
      <w:r w:rsidRPr="00EC7A5B">
        <w:rPr>
          <w:rFonts w:eastAsia="Times New Roman" w:cs="Times New Roman"/>
          <w:b/>
          <w:bCs/>
          <w:kern w:val="0"/>
          <w:lang w:eastAsia="sv-SE"/>
          <w14:ligatures w14:val="none"/>
        </w:rPr>
        <w:t xml:space="preserve"> </w:t>
      </w:r>
      <w:proofErr w:type="spellStart"/>
      <w:r w:rsidRPr="00EC7A5B">
        <w:rPr>
          <w:rFonts w:eastAsia="Times New Roman" w:cs="Times New Roman"/>
          <w:b/>
          <w:bCs/>
          <w:kern w:val="0"/>
          <w:lang w:eastAsia="sv-SE"/>
          <w14:ligatures w14:val="none"/>
        </w:rPr>
        <w:t>Kalinowski</w:t>
      </w:r>
      <w:proofErr w:type="spellEnd"/>
      <w:r w:rsidRPr="00EC7A5B">
        <w:rPr>
          <w:rFonts w:eastAsia="Times New Roman" w:cs="Times New Roman"/>
          <w:b/>
          <w:bCs/>
          <w:kern w:val="0"/>
          <w:lang w:eastAsia="sv-SE"/>
          <w14:ligatures w14:val="none"/>
        </w:rPr>
        <w:t xml:space="preserve">, S. T., </w:t>
      </w:r>
      <w:proofErr w:type="spellStart"/>
      <w:r w:rsidRPr="00EC7A5B">
        <w:rPr>
          <w:rFonts w:eastAsia="Times New Roman" w:cs="Times New Roman"/>
          <w:b/>
          <w:bCs/>
          <w:kern w:val="0"/>
          <w:lang w:eastAsia="sv-SE"/>
          <w14:ligatures w14:val="none"/>
        </w:rPr>
        <w:t>Hedrick</w:t>
      </w:r>
      <w:proofErr w:type="spellEnd"/>
      <w:r w:rsidRPr="00EC7A5B">
        <w:rPr>
          <w:rFonts w:eastAsia="Times New Roman" w:cs="Times New Roman"/>
          <w:b/>
          <w:bCs/>
          <w:kern w:val="0"/>
          <w:lang w:eastAsia="sv-SE"/>
          <w14:ligatures w14:val="none"/>
        </w:rPr>
        <w:t>, P. W. (2001).</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Inbreeding</w:t>
      </w:r>
      <w:proofErr w:type="spellEnd"/>
      <w:r w:rsidRPr="00EC7A5B">
        <w:rPr>
          <w:rFonts w:eastAsia="Times New Roman" w:cs="Times New Roman"/>
          <w:i/>
          <w:iCs/>
          <w:kern w:val="0"/>
          <w:lang w:eastAsia="sv-SE"/>
          <w14:ligatures w14:val="none"/>
        </w:rPr>
        <w:t xml:space="preserve"> depression in </w:t>
      </w:r>
      <w:proofErr w:type="spellStart"/>
      <w:r w:rsidRPr="00EC7A5B">
        <w:rPr>
          <w:rFonts w:eastAsia="Times New Roman" w:cs="Times New Roman"/>
          <w:i/>
          <w:iCs/>
          <w:kern w:val="0"/>
          <w:lang w:eastAsia="sv-SE"/>
          <w14:ligatures w14:val="none"/>
        </w:rPr>
        <w:t>conservation</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biology</w:t>
      </w:r>
      <w:proofErr w:type="spellEnd"/>
      <w:r w:rsidRPr="00EC7A5B">
        <w:rPr>
          <w:rFonts w:eastAsia="Times New Roman" w:cs="Times New Roman"/>
          <w:i/>
          <w:iCs/>
          <w:kern w:val="0"/>
          <w:lang w:eastAsia="sv-SE"/>
          <w14:ligatures w14:val="none"/>
        </w:rPr>
        <w:t>.</w:t>
      </w:r>
      <w:r w:rsidRPr="00EC7A5B">
        <w:rPr>
          <w:rFonts w:eastAsia="Times New Roman" w:cs="Times New Roman"/>
          <w:kern w:val="0"/>
          <w:lang w:eastAsia="sv-SE"/>
          <w14:ligatures w14:val="none"/>
        </w:rPr>
        <w:t xml:space="preserve"> </w:t>
      </w:r>
      <w:proofErr w:type="spellStart"/>
      <w:r w:rsidRPr="00EC7A5B">
        <w:rPr>
          <w:rFonts w:eastAsia="Times New Roman" w:cs="Times New Roman"/>
          <w:i/>
          <w:iCs/>
          <w:kern w:val="0"/>
          <w:lang w:eastAsia="sv-SE"/>
          <w14:ligatures w14:val="none"/>
        </w:rPr>
        <w:t>Annual</w:t>
      </w:r>
      <w:proofErr w:type="spellEnd"/>
      <w:r w:rsidRPr="00EC7A5B">
        <w:rPr>
          <w:rFonts w:eastAsia="Times New Roman" w:cs="Times New Roman"/>
          <w:i/>
          <w:iCs/>
          <w:kern w:val="0"/>
          <w:lang w:eastAsia="sv-SE"/>
          <w14:ligatures w14:val="none"/>
        </w:rPr>
        <w:t xml:space="preserve"> Review </w:t>
      </w:r>
      <w:proofErr w:type="spellStart"/>
      <w:r w:rsidRPr="00EC7A5B">
        <w:rPr>
          <w:rFonts w:eastAsia="Times New Roman" w:cs="Times New Roman"/>
          <w:i/>
          <w:iCs/>
          <w:kern w:val="0"/>
          <w:lang w:eastAsia="sv-SE"/>
          <w14:ligatures w14:val="none"/>
        </w:rPr>
        <w:t>of</w:t>
      </w:r>
      <w:proofErr w:type="spellEnd"/>
      <w:r w:rsidRPr="00EC7A5B">
        <w:rPr>
          <w:rFonts w:eastAsia="Times New Roman" w:cs="Times New Roman"/>
          <w:i/>
          <w:iCs/>
          <w:kern w:val="0"/>
          <w:lang w:eastAsia="sv-SE"/>
          <w14:ligatures w14:val="none"/>
        </w:rPr>
        <w:t xml:space="preserve"> </w:t>
      </w:r>
      <w:proofErr w:type="spellStart"/>
      <w:r w:rsidRPr="00EC7A5B">
        <w:rPr>
          <w:rFonts w:eastAsia="Times New Roman" w:cs="Times New Roman"/>
          <w:i/>
          <w:iCs/>
          <w:kern w:val="0"/>
          <w:lang w:eastAsia="sv-SE"/>
          <w14:ligatures w14:val="none"/>
        </w:rPr>
        <w:t>Ecology</w:t>
      </w:r>
      <w:proofErr w:type="spellEnd"/>
      <w:r w:rsidRPr="00EC7A5B">
        <w:rPr>
          <w:rFonts w:eastAsia="Times New Roman" w:cs="Times New Roman"/>
          <w:i/>
          <w:iCs/>
          <w:kern w:val="0"/>
          <w:lang w:eastAsia="sv-SE"/>
          <w14:ligatures w14:val="none"/>
        </w:rPr>
        <w:t xml:space="preserve"> and </w:t>
      </w:r>
      <w:proofErr w:type="spellStart"/>
      <w:r w:rsidRPr="00EC7A5B">
        <w:rPr>
          <w:rFonts w:eastAsia="Times New Roman" w:cs="Times New Roman"/>
          <w:i/>
          <w:iCs/>
          <w:kern w:val="0"/>
          <w:lang w:eastAsia="sv-SE"/>
          <w14:ligatures w14:val="none"/>
        </w:rPr>
        <w:t>Systematics</w:t>
      </w:r>
      <w:proofErr w:type="spellEnd"/>
      <w:r w:rsidRPr="00EC7A5B">
        <w:rPr>
          <w:rFonts w:eastAsia="Times New Roman" w:cs="Times New Roman"/>
          <w:i/>
          <w:iCs/>
          <w:kern w:val="0"/>
          <w:lang w:eastAsia="sv-SE"/>
          <w14:ligatures w14:val="none"/>
        </w:rPr>
        <w:t xml:space="preserve">, </w:t>
      </w:r>
    </w:p>
    <w:p w14:paraId="7C04EE60" w14:textId="77777777" w:rsidR="00EC7A5B" w:rsidRPr="00EC7A5B" w:rsidRDefault="00EC7A5B" w:rsidP="00EC7A5B">
      <w:pPr>
        <w:jc w:val="both"/>
        <w:rPr>
          <w:rFonts w:eastAsia="Times New Roman" w:cs="Times New Roman"/>
          <w:kern w:val="0"/>
          <w:lang w:eastAsia="sv-SE"/>
          <w14:ligatures w14:val="none"/>
        </w:rPr>
      </w:pP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Teoretisk och empirisk genomgång av inavelsdepressionens mekanismer, inklusive effekter på endokrina och reproduktiva system.</w:t>
      </w:r>
    </w:p>
    <w:p w14:paraId="6439D22F" w14:textId="77777777" w:rsidR="00EC7A5B" w:rsidRPr="00EC7A5B" w:rsidRDefault="00EC7A5B" w:rsidP="00EC7A5B">
      <w:pPr>
        <w:jc w:val="both"/>
        <w:rPr>
          <w:rFonts w:eastAsia="Times New Roman" w:cs="Times New Roman"/>
          <w:kern w:val="0"/>
          <w:lang w:eastAsia="sv-SE"/>
          <w14:ligatures w14:val="none"/>
        </w:rPr>
      </w:pPr>
      <w:r w:rsidRPr="00EC7A5B">
        <w:rPr>
          <w:rFonts w:eastAsia="Times New Roman" w:cs="Times New Roman"/>
          <w:b/>
          <w:bCs/>
          <w:kern w:val="0"/>
          <w:lang w:eastAsia="sv-SE"/>
          <w14:ligatures w14:val="none"/>
        </w:rPr>
        <w:t>Relevans:</w:t>
      </w:r>
      <w:r w:rsidRPr="00EC7A5B">
        <w:rPr>
          <w:rFonts w:eastAsia="Times New Roman" w:cs="Times New Roman"/>
          <w:kern w:val="0"/>
          <w:lang w:eastAsia="sv-SE"/>
          <w14:ligatures w14:val="none"/>
        </w:rPr>
        <w:t xml:space="preserve"> </w:t>
      </w:r>
      <w:r w:rsidRPr="00EC7A5B">
        <w:rPr>
          <w:rFonts w:ascii="Apple Color Emoji" w:eastAsia="Times New Roman" w:hAnsi="Apple Color Emoji" w:cs="Apple Color Emoji"/>
          <w:kern w:val="0"/>
          <w:lang w:eastAsia="sv-SE"/>
          <w14:ligatures w14:val="none"/>
        </w:rPr>
        <w:t>🟧</w:t>
      </w:r>
      <w:r w:rsidRPr="00EC7A5B">
        <w:rPr>
          <w:rFonts w:eastAsia="Times New Roman" w:cs="Times New Roman"/>
          <w:kern w:val="0"/>
          <w:lang w:eastAsia="sv-SE"/>
          <w14:ligatures w14:val="none"/>
        </w:rPr>
        <w:t xml:space="preserve"> Kontextuell – biologisk grund för inavelsdepression.</w:t>
      </w:r>
    </w:p>
    <w:p w14:paraId="122E4C14" w14:textId="42ED2754" w:rsidR="00EC7A5B" w:rsidRPr="008A14B9" w:rsidRDefault="00EC7A5B" w:rsidP="00EC7A5B">
      <w:pPr>
        <w:jc w:val="both"/>
      </w:pPr>
      <w:r w:rsidRPr="008A14B9">
        <w:t xml:space="preserve"> </w:t>
      </w:r>
    </w:p>
    <w:p w14:paraId="1B4C9E97" w14:textId="77777777" w:rsidR="00391731" w:rsidRPr="008A14B9" w:rsidRDefault="00391731" w:rsidP="00EC7A5B">
      <w:pPr>
        <w:jc w:val="both"/>
      </w:pPr>
    </w:p>
    <w:p w14:paraId="1BC42C0C" w14:textId="15D2FAEB" w:rsidR="00391731" w:rsidRPr="008A14B9" w:rsidRDefault="00391731" w:rsidP="00391731">
      <w:pPr>
        <w:pStyle w:val="Liststycke"/>
        <w:numPr>
          <w:ilvl w:val="0"/>
          <w:numId w:val="7"/>
        </w:numPr>
        <w:jc w:val="both"/>
      </w:pPr>
      <w:r w:rsidRPr="008A14B9">
        <w:t>Jag har lagt i ett förslag på text i RAS dokumentet om vad som bör skrivas i</w:t>
      </w:r>
      <w:r w:rsidR="006F755C" w:rsidRPr="008A14B9">
        <w:t>n</w:t>
      </w:r>
      <w:r w:rsidRPr="008A14B9">
        <w:t xml:space="preserve"> i RAS angående samojedhundens genetiska situation. Här bilägger jag ytterligare </w:t>
      </w:r>
      <w:r w:rsidR="006F755C" w:rsidRPr="008A14B9">
        <w:t>referenser</w:t>
      </w:r>
      <w:r w:rsidRPr="008A14B9">
        <w:t xml:space="preserve"> ni kan använda</w:t>
      </w:r>
      <w:r w:rsidR="00606E2B">
        <w:t xml:space="preserve"> och </w:t>
      </w:r>
      <w:proofErr w:type="spellStart"/>
      <w:r w:rsidR="00606E2B">
        <w:t>billägga</w:t>
      </w:r>
      <w:proofErr w:type="spellEnd"/>
      <w:r w:rsidR="00606E2B">
        <w:t xml:space="preserve"> som bilaga till RAS</w:t>
      </w:r>
      <w:r w:rsidRPr="008A14B9">
        <w:t>.</w:t>
      </w:r>
    </w:p>
    <w:p w14:paraId="2E3D422D" w14:textId="77777777" w:rsidR="00391731" w:rsidRPr="008A14B9" w:rsidRDefault="00391731" w:rsidP="00391731">
      <w:pPr>
        <w:jc w:val="both"/>
      </w:pPr>
    </w:p>
    <w:tbl>
      <w:tblPr>
        <w:tblStyle w:val="Tabellrutnt"/>
        <w:tblW w:w="0" w:type="auto"/>
        <w:tblLook w:val="04A0" w:firstRow="1" w:lastRow="0" w:firstColumn="1" w:lastColumn="0" w:noHBand="0" w:noVBand="1"/>
      </w:tblPr>
      <w:tblGrid>
        <w:gridCol w:w="2880"/>
        <w:gridCol w:w="2880"/>
        <w:gridCol w:w="2880"/>
      </w:tblGrid>
      <w:tr w:rsidR="00391731" w:rsidRPr="008A14B9" w14:paraId="26C48976" w14:textId="77777777" w:rsidTr="00C4052B">
        <w:tc>
          <w:tcPr>
            <w:tcW w:w="2880" w:type="dxa"/>
          </w:tcPr>
          <w:p w14:paraId="435D288A" w14:textId="77777777" w:rsidR="00391731" w:rsidRPr="008A14B9" w:rsidRDefault="00391731" w:rsidP="00C4052B">
            <w:pPr>
              <w:rPr>
                <w:b/>
                <w:bCs/>
                <w:sz w:val="24"/>
                <w:szCs w:val="24"/>
              </w:rPr>
            </w:pPr>
            <w:proofErr w:type="spellStart"/>
            <w:r w:rsidRPr="008A14B9">
              <w:rPr>
                <w:b/>
                <w:bCs/>
                <w:sz w:val="24"/>
                <w:szCs w:val="24"/>
              </w:rPr>
              <w:t>Genetisk</w:t>
            </w:r>
            <w:proofErr w:type="spellEnd"/>
            <w:r w:rsidRPr="008A14B9">
              <w:rPr>
                <w:b/>
                <w:bCs/>
                <w:sz w:val="24"/>
                <w:szCs w:val="24"/>
              </w:rPr>
              <w:t xml:space="preserve"> risk</w:t>
            </w:r>
          </w:p>
        </w:tc>
        <w:tc>
          <w:tcPr>
            <w:tcW w:w="2880" w:type="dxa"/>
          </w:tcPr>
          <w:p w14:paraId="67E91357" w14:textId="77777777" w:rsidR="00391731" w:rsidRPr="008A14B9" w:rsidRDefault="00391731" w:rsidP="00C4052B">
            <w:pPr>
              <w:rPr>
                <w:b/>
                <w:bCs/>
                <w:sz w:val="24"/>
                <w:szCs w:val="24"/>
              </w:rPr>
            </w:pPr>
            <w:proofErr w:type="spellStart"/>
            <w:r w:rsidRPr="008A14B9">
              <w:rPr>
                <w:b/>
                <w:bCs/>
                <w:sz w:val="24"/>
                <w:szCs w:val="24"/>
              </w:rPr>
              <w:t>Beskrivning</w:t>
            </w:r>
            <w:proofErr w:type="spellEnd"/>
          </w:p>
        </w:tc>
        <w:tc>
          <w:tcPr>
            <w:tcW w:w="2880" w:type="dxa"/>
          </w:tcPr>
          <w:p w14:paraId="7397EF4E" w14:textId="77777777" w:rsidR="00391731" w:rsidRPr="008A14B9" w:rsidRDefault="00391731" w:rsidP="00C4052B">
            <w:pPr>
              <w:rPr>
                <w:b/>
                <w:bCs/>
                <w:sz w:val="24"/>
                <w:szCs w:val="24"/>
              </w:rPr>
            </w:pPr>
            <w:proofErr w:type="spellStart"/>
            <w:r w:rsidRPr="008A14B9">
              <w:rPr>
                <w:b/>
                <w:bCs/>
                <w:sz w:val="24"/>
                <w:szCs w:val="24"/>
              </w:rPr>
              <w:t>Källa</w:t>
            </w:r>
            <w:proofErr w:type="spellEnd"/>
            <w:r w:rsidRPr="008A14B9">
              <w:rPr>
                <w:b/>
                <w:bCs/>
                <w:sz w:val="24"/>
                <w:szCs w:val="24"/>
              </w:rPr>
              <w:t xml:space="preserve"> / </w:t>
            </w:r>
            <w:proofErr w:type="spellStart"/>
            <w:r w:rsidRPr="008A14B9">
              <w:rPr>
                <w:b/>
                <w:bCs/>
                <w:sz w:val="24"/>
                <w:szCs w:val="24"/>
              </w:rPr>
              <w:t>Kommentar</w:t>
            </w:r>
            <w:proofErr w:type="spellEnd"/>
          </w:p>
        </w:tc>
      </w:tr>
      <w:tr w:rsidR="00391731" w:rsidRPr="008A14B9" w14:paraId="0992AE84" w14:textId="77777777" w:rsidTr="00C4052B">
        <w:tc>
          <w:tcPr>
            <w:tcW w:w="2880" w:type="dxa"/>
          </w:tcPr>
          <w:p w14:paraId="5CDA2C96" w14:textId="77777777" w:rsidR="00391731" w:rsidRPr="008A14B9" w:rsidRDefault="00391731" w:rsidP="00C4052B">
            <w:pPr>
              <w:rPr>
                <w:sz w:val="24"/>
                <w:szCs w:val="24"/>
              </w:rPr>
            </w:pPr>
            <w:proofErr w:type="spellStart"/>
            <w:r w:rsidRPr="008A14B9">
              <w:rPr>
                <w:sz w:val="24"/>
                <w:szCs w:val="24"/>
              </w:rPr>
              <w:lastRenderedPageBreak/>
              <w:t>Hög</w:t>
            </w:r>
            <w:proofErr w:type="spellEnd"/>
            <w:r w:rsidRPr="008A14B9">
              <w:rPr>
                <w:sz w:val="24"/>
                <w:szCs w:val="24"/>
              </w:rPr>
              <w:t xml:space="preserve"> </w:t>
            </w:r>
            <w:proofErr w:type="spellStart"/>
            <w:r w:rsidRPr="008A14B9">
              <w:rPr>
                <w:sz w:val="24"/>
                <w:szCs w:val="24"/>
              </w:rPr>
              <w:t>inavelsgrad</w:t>
            </w:r>
            <w:proofErr w:type="spellEnd"/>
            <w:r w:rsidRPr="008A14B9">
              <w:rPr>
                <w:sz w:val="24"/>
                <w:szCs w:val="24"/>
              </w:rPr>
              <w:t xml:space="preserve"> (COI ~25</w:t>
            </w:r>
            <w:r w:rsidRPr="008A14B9">
              <w:rPr>
                <w:rFonts w:ascii="Arial" w:hAnsi="Arial" w:cs="Arial"/>
                <w:sz w:val="24"/>
                <w:szCs w:val="24"/>
              </w:rPr>
              <w:t> </w:t>
            </w:r>
            <w:r w:rsidRPr="008A14B9">
              <w:rPr>
                <w:sz w:val="24"/>
                <w:szCs w:val="24"/>
              </w:rPr>
              <w:t>%)</w:t>
            </w:r>
          </w:p>
        </w:tc>
        <w:tc>
          <w:tcPr>
            <w:tcW w:w="2880" w:type="dxa"/>
          </w:tcPr>
          <w:p w14:paraId="38ED6397" w14:textId="77777777" w:rsidR="00391731" w:rsidRPr="008A14B9" w:rsidRDefault="00391731" w:rsidP="00C4052B">
            <w:pPr>
              <w:rPr>
                <w:sz w:val="24"/>
                <w:szCs w:val="24"/>
              </w:rPr>
            </w:pPr>
            <w:proofErr w:type="spellStart"/>
            <w:r w:rsidRPr="008A14B9">
              <w:rPr>
                <w:sz w:val="24"/>
                <w:szCs w:val="24"/>
              </w:rPr>
              <w:t>Genomsnittlig</w:t>
            </w:r>
            <w:proofErr w:type="spellEnd"/>
            <w:r w:rsidRPr="008A14B9">
              <w:rPr>
                <w:sz w:val="24"/>
                <w:szCs w:val="24"/>
              </w:rPr>
              <w:t xml:space="preserve"> </w:t>
            </w:r>
            <w:proofErr w:type="spellStart"/>
            <w:r w:rsidRPr="008A14B9">
              <w:rPr>
                <w:sz w:val="24"/>
                <w:szCs w:val="24"/>
              </w:rPr>
              <w:t>homozygositet</w:t>
            </w:r>
            <w:proofErr w:type="spellEnd"/>
            <w:r w:rsidRPr="008A14B9">
              <w:rPr>
                <w:sz w:val="24"/>
                <w:szCs w:val="24"/>
              </w:rPr>
              <w:t xml:space="preserve"> </w:t>
            </w:r>
            <w:proofErr w:type="spellStart"/>
            <w:r w:rsidRPr="008A14B9">
              <w:rPr>
                <w:sz w:val="24"/>
                <w:szCs w:val="24"/>
              </w:rPr>
              <w:t>på</w:t>
            </w:r>
            <w:proofErr w:type="spellEnd"/>
            <w:r w:rsidRPr="008A14B9">
              <w:rPr>
                <w:sz w:val="24"/>
                <w:szCs w:val="24"/>
              </w:rPr>
              <w:t xml:space="preserve"> 25</w:t>
            </w:r>
            <w:r w:rsidRPr="008A14B9">
              <w:rPr>
                <w:rFonts w:ascii="Arial" w:hAnsi="Arial" w:cs="Arial"/>
                <w:sz w:val="24"/>
                <w:szCs w:val="24"/>
              </w:rPr>
              <w:t> </w:t>
            </w:r>
            <w:r w:rsidRPr="008A14B9">
              <w:rPr>
                <w:sz w:val="24"/>
                <w:szCs w:val="24"/>
              </w:rPr>
              <w:t xml:space="preserve">%. </w:t>
            </w:r>
            <w:proofErr w:type="spellStart"/>
            <w:r w:rsidRPr="008A14B9">
              <w:rPr>
                <w:sz w:val="24"/>
                <w:szCs w:val="24"/>
              </w:rPr>
              <w:t>Ökad</w:t>
            </w:r>
            <w:proofErr w:type="spellEnd"/>
            <w:r w:rsidRPr="008A14B9">
              <w:rPr>
                <w:sz w:val="24"/>
                <w:szCs w:val="24"/>
              </w:rPr>
              <w:t xml:space="preserve"> risk för </w:t>
            </w:r>
            <w:proofErr w:type="spellStart"/>
            <w:r w:rsidRPr="008A14B9">
              <w:rPr>
                <w:sz w:val="24"/>
                <w:szCs w:val="24"/>
              </w:rPr>
              <w:t>recessiva</w:t>
            </w:r>
            <w:proofErr w:type="spellEnd"/>
            <w:r w:rsidRPr="008A14B9">
              <w:rPr>
                <w:sz w:val="24"/>
                <w:szCs w:val="24"/>
              </w:rPr>
              <w:t xml:space="preserve"> </w:t>
            </w:r>
            <w:proofErr w:type="spellStart"/>
            <w:r w:rsidRPr="008A14B9">
              <w:rPr>
                <w:sz w:val="24"/>
                <w:szCs w:val="24"/>
              </w:rPr>
              <w:t>sjukdomar</w:t>
            </w:r>
            <w:proofErr w:type="spellEnd"/>
            <w:r w:rsidRPr="008A14B9">
              <w:rPr>
                <w:sz w:val="24"/>
                <w:szCs w:val="24"/>
              </w:rPr>
              <w:t xml:space="preserve">, </w:t>
            </w:r>
            <w:proofErr w:type="spellStart"/>
            <w:r w:rsidRPr="008A14B9">
              <w:rPr>
                <w:sz w:val="24"/>
                <w:szCs w:val="24"/>
              </w:rPr>
              <w:t>nedsatt</w:t>
            </w:r>
            <w:proofErr w:type="spellEnd"/>
            <w:r w:rsidRPr="008A14B9">
              <w:rPr>
                <w:sz w:val="24"/>
                <w:szCs w:val="24"/>
              </w:rPr>
              <w:t xml:space="preserve"> </w:t>
            </w:r>
            <w:proofErr w:type="spellStart"/>
            <w:r w:rsidRPr="008A14B9">
              <w:rPr>
                <w:sz w:val="24"/>
                <w:szCs w:val="24"/>
              </w:rPr>
              <w:t>fertilitet</w:t>
            </w:r>
            <w:proofErr w:type="spellEnd"/>
            <w:r w:rsidRPr="008A14B9">
              <w:rPr>
                <w:sz w:val="24"/>
                <w:szCs w:val="24"/>
              </w:rPr>
              <w:t xml:space="preserve">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livslängd</w:t>
            </w:r>
            <w:proofErr w:type="spellEnd"/>
            <w:r w:rsidRPr="008A14B9">
              <w:rPr>
                <w:sz w:val="24"/>
                <w:szCs w:val="24"/>
              </w:rPr>
              <w:t>.</w:t>
            </w:r>
          </w:p>
        </w:tc>
        <w:tc>
          <w:tcPr>
            <w:tcW w:w="2880" w:type="dxa"/>
          </w:tcPr>
          <w:p w14:paraId="06125D51" w14:textId="77777777" w:rsidR="00391731" w:rsidRPr="008A14B9" w:rsidRDefault="00391731" w:rsidP="00C4052B">
            <w:pPr>
              <w:rPr>
                <w:sz w:val="24"/>
                <w:szCs w:val="24"/>
              </w:rPr>
            </w:pPr>
            <w:r w:rsidRPr="008A14B9">
              <w:rPr>
                <w:sz w:val="24"/>
                <w:szCs w:val="24"/>
              </w:rPr>
              <w:t>Irizarry et al., 2021; Dreger et al., 2016</w:t>
            </w:r>
          </w:p>
        </w:tc>
      </w:tr>
      <w:tr w:rsidR="00391731" w:rsidRPr="008A14B9" w14:paraId="1442D83F" w14:textId="77777777" w:rsidTr="00C4052B">
        <w:tc>
          <w:tcPr>
            <w:tcW w:w="2880" w:type="dxa"/>
          </w:tcPr>
          <w:p w14:paraId="5B3DB95F" w14:textId="77777777" w:rsidR="00391731" w:rsidRPr="008A14B9" w:rsidRDefault="00391731" w:rsidP="00C4052B">
            <w:pPr>
              <w:rPr>
                <w:sz w:val="24"/>
                <w:szCs w:val="24"/>
              </w:rPr>
            </w:pPr>
            <w:proofErr w:type="spellStart"/>
            <w:r w:rsidRPr="008A14B9">
              <w:rPr>
                <w:sz w:val="24"/>
                <w:szCs w:val="24"/>
              </w:rPr>
              <w:t>Begränsad</w:t>
            </w:r>
            <w:proofErr w:type="spellEnd"/>
            <w:r w:rsidRPr="008A14B9">
              <w:rPr>
                <w:sz w:val="24"/>
                <w:szCs w:val="24"/>
              </w:rPr>
              <w:t xml:space="preserve"> MHC-variation (MHC </w:t>
            </w:r>
            <w:proofErr w:type="spellStart"/>
            <w:r w:rsidRPr="008A14B9">
              <w:rPr>
                <w:sz w:val="24"/>
                <w:szCs w:val="24"/>
              </w:rPr>
              <w:t>klass</w:t>
            </w:r>
            <w:proofErr w:type="spellEnd"/>
            <w:r w:rsidRPr="008A14B9">
              <w:rPr>
                <w:sz w:val="24"/>
                <w:szCs w:val="24"/>
              </w:rPr>
              <w:t xml:space="preserve"> II-</w:t>
            </w:r>
            <w:proofErr w:type="spellStart"/>
            <w:r w:rsidRPr="008A14B9">
              <w:rPr>
                <w:sz w:val="24"/>
                <w:szCs w:val="24"/>
              </w:rPr>
              <w:t>gener</w:t>
            </w:r>
            <w:proofErr w:type="spellEnd"/>
            <w:r w:rsidRPr="008A14B9">
              <w:rPr>
                <w:sz w:val="24"/>
                <w:szCs w:val="24"/>
              </w:rPr>
              <w:t>)</w:t>
            </w:r>
          </w:p>
        </w:tc>
        <w:tc>
          <w:tcPr>
            <w:tcW w:w="2880" w:type="dxa"/>
          </w:tcPr>
          <w:p w14:paraId="69FD4CEC" w14:textId="77777777" w:rsidR="00391731" w:rsidRPr="008A14B9" w:rsidRDefault="00391731" w:rsidP="00C4052B">
            <w:pPr>
              <w:rPr>
                <w:sz w:val="24"/>
                <w:szCs w:val="24"/>
              </w:rPr>
            </w:pPr>
            <w:proofErr w:type="spellStart"/>
            <w:r w:rsidRPr="008A14B9">
              <w:rPr>
                <w:sz w:val="24"/>
                <w:szCs w:val="24"/>
              </w:rPr>
              <w:t>Endast</w:t>
            </w:r>
            <w:proofErr w:type="spellEnd"/>
            <w:r w:rsidRPr="008A14B9">
              <w:rPr>
                <w:sz w:val="24"/>
                <w:szCs w:val="24"/>
              </w:rPr>
              <w:t xml:space="preserve"> 1–2 </w:t>
            </w:r>
            <w:proofErr w:type="spellStart"/>
            <w:r w:rsidRPr="008A14B9">
              <w:rPr>
                <w:sz w:val="24"/>
                <w:szCs w:val="24"/>
              </w:rPr>
              <w:t>haplotyper</w:t>
            </w:r>
            <w:proofErr w:type="spellEnd"/>
            <w:r w:rsidRPr="008A14B9">
              <w:rPr>
                <w:sz w:val="24"/>
                <w:szCs w:val="24"/>
              </w:rPr>
              <w:t xml:space="preserve"> </w:t>
            </w:r>
            <w:proofErr w:type="spellStart"/>
            <w:r w:rsidRPr="008A14B9">
              <w:rPr>
                <w:sz w:val="24"/>
                <w:szCs w:val="24"/>
              </w:rPr>
              <w:t>identifierade</w:t>
            </w:r>
            <w:proofErr w:type="spellEnd"/>
            <w:r w:rsidRPr="008A14B9">
              <w:rPr>
                <w:sz w:val="24"/>
                <w:szCs w:val="24"/>
              </w:rPr>
              <w:t xml:space="preserve">. </w:t>
            </w:r>
            <w:proofErr w:type="spellStart"/>
            <w:r w:rsidRPr="008A14B9">
              <w:rPr>
                <w:sz w:val="24"/>
                <w:szCs w:val="24"/>
              </w:rPr>
              <w:t>Låg</w:t>
            </w:r>
            <w:proofErr w:type="spellEnd"/>
            <w:r w:rsidRPr="008A14B9">
              <w:rPr>
                <w:sz w:val="24"/>
                <w:szCs w:val="24"/>
              </w:rPr>
              <w:t xml:space="preserve"> variation </w:t>
            </w:r>
            <w:proofErr w:type="spellStart"/>
            <w:r w:rsidRPr="008A14B9">
              <w:rPr>
                <w:sz w:val="24"/>
                <w:szCs w:val="24"/>
              </w:rPr>
              <w:t>i</w:t>
            </w:r>
            <w:proofErr w:type="spellEnd"/>
            <w:r w:rsidRPr="008A14B9">
              <w:rPr>
                <w:sz w:val="24"/>
                <w:szCs w:val="24"/>
              </w:rPr>
              <w:t xml:space="preserve"> </w:t>
            </w:r>
            <w:proofErr w:type="spellStart"/>
            <w:r w:rsidRPr="008A14B9">
              <w:rPr>
                <w:sz w:val="24"/>
                <w:szCs w:val="24"/>
              </w:rPr>
              <w:t>immunrelaterade</w:t>
            </w:r>
            <w:proofErr w:type="spellEnd"/>
            <w:r w:rsidRPr="008A14B9">
              <w:rPr>
                <w:sz w:val="24"/>
                <w:szCs w:val="24"/>
              </w:rPr>
              <w:t xml:space="preserve"> </w:t>
            </w:r>
            <w:proofErr w:type="spellStart"/>
            <w:r w:rsidRPr="008A14B9">
              <w:rPr>
                <w:sz w:val="24"/>
                <w:szCs w:val="24"/>
              </w:rPr>
              <w:t>gener</w:t>
            </w:r>
            <w:proofErr w:type="spellEnd"/>
            <w:r w:rsidRPr="008A14B9">
              <w:rPr>
                <w:sz w:val="24"/>
                <w:szCs w:val="24"/>
              </w:rPr>
              <w:t xml:space="preserve"> </w:t>
            </w:r>
            <w:proofErr w:type="spellStart"/>
            <w:r w:rsidRPr="008A14B9">
              <w:rPr>
                <w:sz w:val="24"/>
                <w:szCs w:val="24"/>
              </w:rPr>
              <w:t>ökar</w:t>
            </w:r>
            <w:proofErr w:type="spellEnd"/>
            <w:r w:rsidRPr="008A14B9">
              <w:rPr>
                <w:sz w:val="24"/>
                <w:szCs w:val="24"/>
              </w:rPr>
              <w:t xml:space="preserve"> </w:t>
            </w:r>
            <w:proofErr w:type="spellStart"/>
            <w:r w:rsidRPr="008A14B9">
              <w:rPr>
                <w:sz w:val="24"/>
                <w:szCs w:val="24"/>
              </w:rPr>
              <w:t>risken</w:t>
            </w:r>
            <w:proofErr w:type="spellEnd"/>
            <w:r w:rsidRPr="008A14B9">
              <w:rPr>
                <w:sz w:val="24"/>
                <w:szCs w:val="24"/>
              </w:rPr>
              <w:t xml:space="preserve"> för </w:t>
            </w:r>
            <w:proofErr w:type="spellStart"/>
            <w:r w:rsidRPr="008A14B9">
              <w:rPr>
                <w:sz w:val="24"/>
                <w:szCs w:val="24"/>
              </w:rPr>
              <w:t>autoimmuna</w:t>
            </w:r>
            <w:proofErr w:type="spellEnd"/>
            <w:r w:rsidRPr="008A14B9">
              <w:rPr>
                <w:sz w:val="24"/>
                <w:szCs w:val="24"/>
              </w:rPr>
              <w:t xml:space="preserve"> </w:t>
            </w:r>
            <w:proofErr w:type="spellStart"/>
            <w:r w:rsidRPr="008A14B9">
              <w:rPr>
                <w:sz w:val="24"/>
                <w:szCs w:val="24"/>
              </w:rPr>
              <w:t>sjukdomar</w:t>
            </w:r>
            <w:proofErr w:type="spellEnd"/>
            <w:r w:rsidRPr="008A14B9">
              <w:rPr>
                <w:sz w:val="24"/>
                <w:szCs w:val="24"/>
              </w:rPr>
              <w:t>.</w:t>
            </w:r>
          </w:p>
        </w:tc>
        <w:tc>
          <w:tcPr>
            <w:tcW w:w="2880" w:type="dxa"/>
          </w:tcPr>
          <w:p w14:paraId="357CEAA7" w14:textId="77777777" w:rsidR="00391731" w:rsidRPr="008A14B9" w:rsidRDefault="00391731" w:rsidP="00C4052B">
            <w:pPr>
              <w:rPr>
                <w:sz w:val="24"/>
                <w:szCs w:val="24"/>
              </w:rPr>
            </w:pPr>
            <w:proofErr w:type="spellStart"/>
            <w:r w:rsidRPr="008A14B9">
              <w:rPr>
                <w:sz w:val="24"/>
                <w:szCs w:val="24"/>
              </w:rPr>
              <w:t>Helsingfors</w:t>
            </w:r>
            <w:proofErr w:type="spellEnd"/>
            <w:r w:rsidRPr="008A14B9">
              <w:rPr>
                <w:sz w:val="24"/>
                <w:szCs w:val="24"/>
              </w:rPr>
              <w:t xml:space="preserve"> </w:t>
            </w:r>
            <w:proofErr w:type="spellStart"/>
            <w:r w:rsidRPr="008A14B9">
              <w:rPr>
                <w:sz w:val="24"/>
                <w:szCs w:val="24"/>
              </w:rPr>
              <w:t>Universitet</w:t>
            </w:r>
            <w:proofErr w:type="spellEnd"/>
            <w:r w:rsidRPr="008A14B9">
              <w:rPr>
                <w:sz w:val="24"/>
                <w:szCs w:val="24"/>
              </w:rPr>
              <w:t>, 2010</w:t>
            </w:r>
          </w:p>
        </w:tc>
      </w:tr>
      <w:tr w:rsidR="00391731" w:rsidRPr="008A14B9" w14:paraId="493E4747" w14:textId="77777777" w:rsidTr="00C4052B">
        <w:tc>
          <w:tcPr>
            <w:tcW w:w="2880" w:type="dxa"/>
          </w:tcPr>
          <w:p w14:paraId="636E989D" w14:textId="77777777" w:rsidR="00391731" w:rsidRPr="008A14B9" w:rsidRDefault="00391731" w:rsidP="00C4052B">
            <w:pPr>
              <w:rPr>
                <w:sz w:val="24"/>
                <w:szCs w:val="24"/>
              </w:rPr>
            </w:pPr>
            <w:proofErr w:type="spellStart"/>
            <w:r w:rsidRPr="008A14B9">
              <w:rPr>
                <w:sz w:val="24"/>
                <w:szCs w:val="24"/>
              </w:rPr>
              <w:t>Skev</w:t>
            </w:r>
            <w:proofErr w:type="spellEnd"/>
            <w:r w:rsidRPr="008A14B9">
              <w:rPr>
                <w:sz w:val="24"/>
                <w:szCs w:val="24"/>
              </w:rPr>
              <w:t xml:space="preserve"> </w:t>
            </w:r>
            <w:proofErr w:type="spellStart"/>
            <w:r w:rsidRPr="008A14B9">
              <w:rPr>
                <w:sz w:val="24"/>
                <w:szCs w:val="24"/>
              </w:rPr>
              <w:t>fördelning</w:t>
            </w:r>
            <w:proofErr w:type="spellEnd"/>
            <w:r w:rsidRPr="008A14B9">
              <w:rPr>
                <w:sz w:val="24"/>
                <w:szCs w:val="24"/>
              </w:rPr>
              <w:t xml:space="preserve"> av DLA-</w:t>
            </w:r>
            <w:proofErr w:type="spellStart"/>
            <w:r w:rsidRPr="008A14B9">
              <w:rPr>
                <w:sz w:val="24"/>
                <w:szCs w:val="24"/>
              </w:rPr>
              <w:t>haplotyper</w:t>
            </w:r>
            <w:proofErr w:type="spellEnd"/>
          </w:p>
        </w:tc>
        <w:tc>
          <w:tcPr>
            <w:tcW w:w="2880" w:type="dxa"/>
          </w:tcPr>
          <w:p w14:paraId="24E1B3ED" w14:textId="77777777" w:rsidR="00391731" w:rsidRPr="008A14B9" w:rsidRDefault="00391731" w:rsidP="00C4052B">
            <w:pPr>
              <w:rPr>
                <w:sz w:val="24"/>
                <w:szCs w:val="24"/>
              </w:rPr>
            </w:pPr>
            <w:r w:rsidRPr="008A14B9">
              <w:rPr>
                <w:sz w:val="24"/>
                <w:szCs w:val="24"/>
              </w:rPr>
              <w:t xml:space="preserve">Vissa </w:t>
            </w:r>
            <w:proofErr w:type="spellStart"/>
            <w:r w:rsidRPr="008A14B9">
              <w:rPr>
                <w:sz w:val="24"/>
                <w:szCs w:val="24"/>
              </w:rPr>
              <w:t>haplotyper</w:t>
            </w:r>
            <w:proofErr w:type="spellEnd"/>
            <w:r w:rsidRPr="008A14B9">
              <w:rPr>
                <w:sz w:val="24"/>
                <w:szCs w:val="24"/>
              </w:rPr>
              <w:t xml:space="preserve"> (</w:t>
            </w:r>
            <w:proofErr w:type="spellStart"/>
            <w:r w:rsidRPr="008A14B9">
              <w:rPr>
                <w:sz w:val="24"/>
                <w:szCs w:val="24"/>
              </w:rPr>
              <w:t>t.ex</w:t>
            </w:r>
            <w:proofErr w:type="spellEnd"/>
            <w:r w:rsidRPr="008A14B9">
              <w:rPr>
                <w:sz w:val="24"/>
                <w:szCs w:val="24"/>
              </w:rPr>
              <w:t xml:space="preserve">. 1152 </w:t>
            </w:r>
            <w:proofErr w:type="spellStart"/>
            <w:r w:rsidRPr="008A14B9">
              <w:rPr>
                <w:sz w:val="24"/>
                <w:szCs w:val="24"/>
              </w:rPr>
              <w:t>och</w:t>
            </w:r>
            <w:proofErr w:type="spellEnd"/>
            <w:r w:rsidRPr="008A14B9">
              <w:rPr>
                <w:sz w:val="24"/>
                <w:szCs w:val="24"/>
              </w:rPr>
              <w:t xml:space="preserve"> 2053) </w:t>
            </w:r>
            <w:proofErr w:type="spellStart"/>
            <w:r w:rsidRPr="008A14B9">
              <w:rPr>
                <w:sz w:val="24"/>
                <w:szCs w:val="24"/>
              </w:rPr>
              <w:t>dominerar</w:t>
            </w:r>
            <w:proofErr w:type="spellEnd"/>
            <w:r w:rsidRPr="008A14B9">
              <w:rPr>
                <w:sz w:val="24"/>
                <w:szCs w:val="24"/>
              </w:rPr>
              <w:t xml:space="preserve"> </w:t>
            </w:r>
            <w:proofErr w:type="spellStart"/>
            <w:r w:rsidRPr="008A14B9">
              <w:rPr>
                <w:sz w:val="24"/>
                <w:szCs w:val="24"/>
              </w:rPr>
              <w:t>i</w:t>
            </w:r>
            <w:proofErr w:type="spellEnd"/>
            <w:r w:rsidRPr="008A14B9">
              <w:rPr>
                <w:sz w:val="24"/>
                <w:szCs w:val="24"/>
              </w:rPr>
              <w:t xml:space="preserve"> </w:t>
            </w:r>
            <w:proofErr w:type="spellStart"/>
            <w:r w:rsidRPr="008A14B9">
              <w:rPr>
                <w:sz w:val="24"/>
                <w:szCs w:val="24"/>
              </w:rPr>
              <w:t>populationen</w:t>
            </w:r>
            <w:proofErr w:type="spellEnd"/>
            <w:r w:rsidRPr="008A14B9">
              <w:rPr>
                <w:sz w:val="24"/>
                <w:szCs w:val="24"/>
              </w:rPr>
              <w:t xml:space="preserve">. Risk för </w:t>
            </w:r>
            <w:proofErr w:type="spellStart"/>
            <w:r w:rsidRPr="008A14B9">
              <w:rPr>
                <w:sz w:val="24"/>
                <w:szCs w:val="24"/>
              </w:rPr>
              <w:t>immunologisk</w:t>
            </w:r>
            <w:proofErr w:type="spellEnd"/>
            <w:r w:rsidRPr="008A14B9">
              <w:rPr>
                <w:sz w:val="24"/>
                <w:szCs w:val="24"/>
              </w:rPr>
              <w:t xml:space="preserve"> </w:t>
            </w:r>
            <w:proofErr w:type="spellStart"/>
            <w:r w:rsidRPr="008A14B9">
              <w:rPr>
                <w:sz w:val="24"/>
                <w:szCs w:val="24"/>
              </w:rPr>
              <w:t>sårbarhet</w:t>
            </w:r>
            <w:proofErr w:type="spellEnd"/>
            <w:r w:rsidRPr="008A14B9">
              <w:rPr>
                <w:sz w:val="24"/>
                <w:szCs w:val="24"/>
              </w:rPr>
              <w:t xml:space="preserve"> vid </w:t>
            </w:r>
            <w:proofErr w:type="spellStart"/>
            <w:r w:rsidRPr="008A14B9">
              <w:rPr>
                <w:sz w:val="24"/>
                <w:szCs w:val="24"/>
              </w:rPr>
              <w:t>smal</w:t>
            </w:r>
            <w:proofErr w:type="spellEnd"/>
            <w:r w:rsidRPr="008A14B9">
              <w:rPr>
                <w:sz w:val="24"/>
                <w:szCs w:val="24"/>
              </w:rPr>
              <w:t xml:space="preserve"> DLA-</w:t>
            </w:r>
            <w:proofErr w:type="spellStart"/>
            <w:r w:rsidRPr="008A14B9">
              <w:rPr>
                <w:sz w:val="24"/>
                <w:szCs w:val="24"/>
              </w:rPr>
              <w:t>profil</w:t>
            </w:r>
            <w:proofErr w:type="spellEnd"/>
            <w:r w:rsidRPr="008A14B9">
              <w:rPr>
                <w:sz w:val="24"/>
                <w:szCs w:val="24"/>
              </w:rPr>
              <w:t>.</w:t>
            </w:r>
          </w:p>
        </w:tc>
        <w:tc>
          <w:tcPr>
            <w:tcW w:w="2880" w:type="dxa"/>
          </w:tcPr>
          <w:p w14:paraId="01C04C5D" w14:textId="77777777" w:rsidR="00391731" w:rsidRPr="008A14B9" w:rsidRDefault="00391731" w:rsidP="00C4052B">
            <w:pPr>
              <w:rPr>
                <w:sz w:val="24"/>
                <w:szCs w:val="24"/>
              </w:rPr>
            </w:pPr>
            <w:r w:rsidRPr="008A14B9">
              <w:rPr>
                <w:sz w:val="24"/>
                <w:szCs w:val="24"/>
              </w:rPr>
              <w:t xml:space="preserve">Pedersen, UC Davis, via </w:t>
            </w:r>
            <w:proofErr w:type="spellStart"/>
            <w:r w:rsidRPr="008A14B9">
              <w:rPr>
                <w:sz w:val="24"/>
                <w:szCs w:val="24"/>
              </w:rPr>
              <w:t>BetterBred</w:t>
            </w:r>
            <w:proofErr w:type="spellEnd"/>
          </w:p>
        </w:tc>
      </w:tr>
      <w:tr w:rsidR="00391731" w:rsidRPr="008A14B9" w14:paraId="4D27CA2F" w14:textId="77777777" w:rsidTr="00C4052B">
        <w:tc>
          <w:tcPr>
            <w:tcW w:w="2880" w:type="dxa"/>
          </w:tcPr>
          <w:p w14:paraId="7541512C" w14:textId="77777777" w:rsidR="00391731" w:rsidRPr="008A14B9" w:rsidRDefault="00391731" w:rsidP="00C4052B">
            <w:pPr>
              <w:rPr>
                <w:sz w:val="24"/>
                <w:szCs w:val="24"/>
              </w:rPr>
            </w:pPr>
            <w:proofErr w:type="spellStart"/>
            <w:r w:rsidRPr="008A14B9">
              <w:rPr>
                <w:sz w:val="24"/>
                <w:szCs w:val="24"/>
              </w:rPr>
              <w:t>Liten</w:t>
            </w:r>
            <w:proofErr w:type="spellEnd"/>
            <w:r w:rsidRPr="008A14B9">
              <w:rPr>
                <w:sz w:val="24"/>
                <w:szCs w:val="24"/>
              </w:rPr>
              <w:t xml:space="preserve"> </w:t>
            </w:r>
            <w:proofErr w:type="spellStart"/>
            <w:r w:rsidRPr="008A14B9">
              <w:rPr>
                <w:sz w:val="24"/>
                <w:szCs w:val="24"/>
              </w:rPr>
              <w:t>effektiv</w:t>
            </w:r>
            <w:proofErr w:type="spellEnd"/>
            <w:r w:rsidRPr="008A14B9">
              <w:rPr>
                <w:sz w:val="24"/>
                <w:szCs w:val="24"/>
              </w:rPr>
              <w:t xml:space="preserve"> </w:t>
            </w:r>
            <w:proofErr w:type="spellStart"/>
            <w:r w:rsidRPr="008A14B9">
              <w:rPr>
                <w:sz w:val="24"/>
                <w:szCs w:val="24"/>
              </w:rPr>
              <w:t>populationsstorlek</w:t>
            </w:r>
            <w:proofErr w:type="spellEnd"/>
            <w:r w:rsidRPr="008A14B9">
              <w:rPr>
                <w:sz w:val="24"/>
                <w:szCs w:val="24"/>
              </w:rPr>
              <w:t xml:space="preserve"> (Ne ~65)</w:t>
            </w:r>
          </w:p>
        </w:tc>
        <w:tc>
          <w:tcPr>
            <w:tcW w:w="2880" w:type="dxa"/>
          </w:tcPr>
          <w:p w14:paraId="65D408C8" w14:textId="77777777" w:rsidR="00391731" w:rsidRPr="008A14B9" w:rsidRDefault="00391731" w:rsidP="00C4052B">
            <w:pPr>
              <w:rPr>
                <w:sz w:val="24"/>
                <w:szCs w:val="24"/>
              </w:rPr>
            </w:pPr>
            <w:proofErr w:type="spellStart"/>
            <w:r w:rsidRPr="008A14B9">
              <w:rPr>
                <w:sz w:val="24"/>
                <w:szCs w:val="24"/>
              </w:rPr>
              <w:t>Indikerar</w:t>
            </w:r>
            <w:proofErr w:type="spellEnd"/>
            <w:r w:rsidRPr="008A14B9">
              <w:rPr>
                <w:sz w:val="24"/>
                <w:szCs w:val="24"/>
              </w:rPr>
              <w:t xml:space="preserve"> </w:t>
            </w:r>
            <w:proofErr w:type="spellStart"/>
            <w:r w:rsidRPr="008A14B9">
              <w:rPr>
                <w:sz w:val="24"/>
                <w:szCs w:val="24"/>
              </w:rPr>
              <w:t>att</w:t>
            </w:r>
            <w:proofErr w:type="spellEnd"/>
            <w:r w:rsidRPr="008A14B9">
              <w:rPr>
                <w:sz w:val="24"/>
                <w:szCs w:val="24"/>
              </w:rPr>
              <w:t xml:space="preserve"> </w:t>
            </w:r>
            <w:proofErr w:type="spellStart"/>
            <w:r w:rsidRPr="008A14B9">
              <w:rPr>
                <w:sz w:val="24"/>
                <w:szCs w:val="24"/>
              </w:rPr>
              <w:t>färre</w:t>
            </w:r>
            <w:proofErr w:type="spellEnd"/>
            <w:r w:rsidRPr="008A14B9">
              <w:rPr>
                <w:sz w:val="24"/>
                <w:szCs w:val="24"/>
              </w:rPr>
              <w:t xml:space="preserve"> </w:t>
            </w:r>
            <w:proofErr w:type="spellStart"/>
            <w:r w:rsidRPr="008A14B9">
              <w:rPr>
                <w:sz w:val="24"/>
                <w:szCs w:val="24"/>
              </w:rPr>
              <w:t>individer</w:t>
            </w:r>
            <w:proofErr w:type="spellEnd"/>
            <w:r w:rsidRPr="008A14B9">
              <w:rPr>
                <w:sz w:val="24"/>
                <w:szCs w:val="24"/>
              </w:rPr>
              <w:t xml:space="preserve"> </w:t>
            </w:r>
            <w:proofErr w:type="spellStart"/>
            <w:r w:rsidRPr="008A14B9">
              <w:rPr>
                <w:sz w:val="24"/>
                <w:szCs w:val="24"/>
              </w:rPr>
              <w:t>än</w:t>
            </w:r>
            <w:proofErr w:type="spellEnd"/>
            <w:r w:rsidRPr="008A14B9">
              <w:rPr>
                <w:sz w:val="24"/>
                <w:szCs w:val="24"/>
              </w:rPr>
              <w:t xml:space="preserve"> </w:t>
            </w:r>
            <w:proofErr w:type="spellStart"/>
            <w:r w:rsidRPr="008A14B9">
              <w:rPr>
                <w:sz w:val="24"/>
                <w:szCs w:val="24"/>
              </w:rPr>
              <w:t>önskat</w:t>
            </w:r>
            <w:proofErr w:type="spellEnd"/>
            <w:r w:rsidRPr="008A14B9">
              <w:rPr>
                <w:sz w:val="24"/>
                <w:szCs w:val="24"/>
              </w:rPr>
              <w:t xml:space="preserve"> </w:t>
            </w:r>
            <w:proofErr w:type="spellStart"/>
            <w:r w:rsidRPr="008A14B9">
              <w:rPr>
                <w:sz w:val="24"/>
                <w:szCs w:val="24"/>
              </w:rPr>
              <w:t>bidrar</w:t>
            </w:r>
            <w:proofErr w:type="spellEnd"/>
            <w:r w:rsidRPr="008A14B9">
              <w:rPr>
                <w:sz w:val="24"/>
                <w:szCs w:val="24"/>
              </w:rPr>
              <w:t xml:space="preserve"> </w:t>
            </w:r>
            <w:proofErr w:type="spellStart"/>
            <w:r w:rsidRPr="008A14B9">
              <w:rPr>
                <w:sz w:val="24"/>
                <w:szCs w:val="24"/>
              </w:rPr>
              <w:t>genetiskt</w:t>
            </w:r>
            <w:proofErr w:type="spellEnd"/>
            <w:r w:rsidRPr="008A14B9">
              <w:rPr>
                <w:sz w:val="24"/>
                <w:szCs w:val="24"/>
              </w:rPr>
              <w:t xml:space="preserve"> till </w:t>
            </w:r>
            <w:proofErr w:type="spellStart"/>
            <w:r w:rsidRPr="008A14B9">
              <w:rPr>
                <w:sz w:val="24"/>
                <w:szCs w:val="24"/>
              </w:rPr>
              <w:t>populationen</w:t>
            </w:r>
            <w:proofErr w:type="spellEnd"/>
            <w:r w:rsidRPr="008A14B9">
              <w:rPr>
                <w:sz w:val="24"/>
                <w:szCs w:val="24"/>
              </w:rPr>
              <w:t xml:space="preserve">. Leder till </w:t>
            </w:r>
            <w:proofErr w:type="spellStart"/>
            <w:r w:rsidRPr="008A14B9">
              <w:rPr>
                <w:sz w:val="24"/>
                <w:szCs w:val="24"/>
              </w:rPr>
              <w:t>genetisk</w:t>
            </w:r>
            <w:proofErr w:type="spellEnd"/>
            <w:r w:rsidRPr="008A14B9">
              <w:rPr>
                <w:sz w:val="24"/>
                <w:szCs w:val="24"/>
              </w:rPr>
              <w:t xml:space="preserve"> drift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inavelsökning</w:t>
            </w:r>
            <w:proofErr w:type="spellEnd"/>
            <w:r w:rsidRPr="008A14B9">
              <w:rPr>
                <w:sz w:val="24"/>
                <w:szCs w:val="24"/>
              </w:rPr>
              <w:t>.</w:t>
            </w:r>
          </w:p>
        </w:tc>
        <w:tc>
          <w:tcPr>
            <w:tcW w:w="2880" w:type="dxa"/>
          </w:tcPr>
          <w:p w14:paraId="1261CDFB" w14:textId="77777777" w:rsidR="00391731" w:rsidRPr="008A14B9" w:rsidRDefault="00391731" w:rsidP="00C4052B">
            <w:pPr>
              <w:rPr>
                <w:sz w:val="24"/>
                <w:szCs w:val="24"/>
              </w:rPr>
            </w:pPr>
            <w:r w:rsidRPr="008A14B9">
              <w:rPr>
                <w:sz w:val="24"/>
                <w:szCs w:val="24"/>
              </w:rPr>
              <w:t>Pedersen et al., 2017</w:t>
            </w:r>
          </w:p>
        </w:tc>
      </w:tr>
      <w:tr w:rsidR="00391731" w:rsidRPr="008A14B9" w14:paraId="2FF8D441" w14:textId="77777777" w:rsidTr="00C4052B">
        <w:tc>
          <w:tcPr>
            <w:tcW w:w="2880" w:type="dxa"/>
          </w:tcPr>
          <w:p w14:paraId="0A84492A" w14:textId="77777777" w:rsidR="00391731" w:rsidRPr="008A14B9" w:rsidRDefault="00391731" w:rsidP="00C4052B">
            <w:pPr>
              <w:rPr>
                <w:sz w:val="24"/>
                <w:szCs w:val="24"/>
              </w:rPr>
            </w:pPr>
            <w:r w:rsidRPr="008A14B9">
              <w:rPr>
                <w:sz w:val="24"/>
                <w:szCs w:val="24"/>
              </w:rPr>
              <w:t xml:space="preserve">Mutation </w:t>
            </w:r>
            <w:proofErr w:type="spellStart"/>
            <w:r w:rsidRPr="008A14B9">
              <w:rPr>
                <w:sz w:val="24"/>
                <w:szCs w:val="24"/>
              </w:rPr>
              <w:t>i</w:t>
            </w:r>
            <w:proofErr w:type="spellEnd"/>
            <w:r w:rsidRPr="008A14B9">
              <w:rPr>
                <w:sz w:val="24"/>
                <w:szCs w:val="24"/>
              </w:rPr>
              <w:t xml:space="preserve"> SCL24A4-genen</w:t>
            </w:r>
          </w:p>
        </w:tc>
        <w:tc>
          <w:tcPr>
            <w:tcW w:w="2880" w:type="dxa"/>
          </w:tcPr>
          <w:p w14:paraId="0FF78CCE" w14:textId="77777777" w:rsidR="00391731" w:rsidRPr="008A14B9" w:rsidRDefault="00391731" w:rsidP="00C4052B">
            <w:pPr>
              <w:rPr>
                <w:sz w:val="24"/>
                <w:szCs w:val="24"/>
              </w:rPr>
            </w:pPr>
            <w:proofErr w:type="spellStart"/>
            <w:r w:rsidRPr="008A14B9">
              <w:rPr>
                <w:sz w:val="24"/>
                <w:szCs w:val="24"/>
              </w:rPr>
              <w:t>Orsakar</w:t>
            </w:r>
            <w:proofErr w:type="spellEnd"/>
            <w:r w:rsidRPr="008A14B9">
              <w:rPr>
                <w:sz w:val="24"/>
                <w:szCs w:val="24"/>
              </w:rPr>
              <w:t xml:space="preserve"> </w:t>
            </w:r>
            <w:proofErr w:type="spellStart"/>
            <w:r w:rsidRPr="008A14B9">
              <w:rPr>
                <w:sz w:val="24"/>
                <w:szCs w:val="24"/>
              </w:rPr>
              <w:t>emaljhypoplasi</w:t>
            </w:r>
            <w:proofErr w:type="spellEnd"/>
            <w:r w:rsidRPr="008A14B9">
              <w:rPr>
                <w:sz w:val="24"/>
                <w:szCs w:val="24"/>
              </w:rPr>
              <w:t xml:space="preserve"> (</w:t>
            </w:r>
            <w:proofErr w:type="spellStart"/>
            <w:r w:rsidRPr="008A14B9">
              <w:rPr>
                <w:sz w:val="24"/>
                <w:szCs w:val="24"/>
              </w:rPr>
              <w:t>defekt</w:t>
            </w:r>
            <w:proofErr w:type="spellEnd"/>
            <w:r w:rsidRPr="008A14B9">
              <w:rPr>
                <w:sz w:val="24"/>
                <w:szCs w:val="24"/>
              </w:rPr>
              <w:t xml:space="preserve"> </w:t>
            </w:r>
            <w:proofErr w:type="spellStart"/>
            <w:r w:rsidRPr="008A14B9">
              <w:rPr>
                <w:sz w:val="24"/>
                <w:szCs w:val="24"/>
              </w:rPr>
              <w:t>tandemalj</w:t>
            </w:r>
            <w:proofErr w:type="spellEnd"/>
            <w:r w:rsidRPr="008A14B9">
              <w:rPr>
                <w:sz w:val="24"/>
                <w:szCs w:val="24"/>
              </w:rPr>
              <w:t xml:space="preserve">). </w:t>
            </w:r>
            <w:proofErr w:type="spellStart"/>
            <w:r w:rsidRPr="008A14B9">
              <w:rPr>
                <w:sz w:val="24"/>
                <w:szCs w:val="24"/>
              </w:rPr>
              <w:t>Är</w:t>
            </w:r>
            <w:proofErr w:type="spellEnd"/>
            <w:r w:rsidRPr="008A14B9">
              <w:rPr>
                <w:sz w:val="24"/>
                <w:szCs w:val="24"/>
              </w:rPr>
              <w:t xml:space="preserve"> </w:t>
            </w:r>
            <w:proofErr w:type="spellStart"/>
            <w:r w:rsidRPr="008A14B9">
              <w:rPr>
                <w:sz w:val="24"/>
                <w:szCs w:val="24"/>
              </w:rPr>
              <w:t>autosomalt</w:t>
            </w:r>
            <w:proofErr w:type="spellEnd"/>
            <w:r w:rsidRPr="008A14B9">
              <w:rPr>
                <w:sz w:val="24"/>
                <w:szCs w:val="24"/>
              </w:rPr>
              <w:t xml:space="preserve"> </w:t>
            </w:r>
            <w:proofErr w:type="spellStart"/>
            <w:r w:rsidRPr="008A14B9">
              <w:rPr>
                <w:sz w:val="24"/>
                <w:szCs w:val="24"/>
              </w:rPr>
              <w:t>recessiv</w:t>
            </w:r>
            <w:proofErr w:type="spellEnd"/>
            <w:r w:rsidRPr="008A14B9">
              <w:rPr>
                <w:sz w:val="24"/>
                <w:szCs w:val="24"/>
              </w:rPr>
              <w:t xml:space="preserve">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kan</w:t>
            </w:r>
            <w:proofErr w:type="spellEnd"/>
            <w:r w:rsidRPr="008A14B9">
              <w:rPr>
                <w:sz w:val="24"/>
                <w:szCs w:val="24"/>
              </w:rPr>
              <w:t xml:space="preserve"> </w:t>
            </w:r>
            <w:proofErr w:type="spellStart"/>
            <w:r w:rsidRPr="008A14B9">
              <w:rPr>
                <w:sz w:val="24"/>
                <w:szCs w:val="24"/>
              </w:rPr>
              <w:t>elimineras</w:t>
            </w:r>
            <w:proofErr w:type="spellEnd"/>
            <w:r w:rsidRPr="008A14B9">
              <w:rPr>
                <w:sz w:val="24"/>
                <w:szCs w:val="24"/>
              </w:rPr>
              <w:t xml:space="preserve"> med </w:t>
            </w:r>
            <w:proofErr w:type="spellStart"/>
            <w:r w:rsidRPr="008A14B9">
              <w:rPr>
                <w:sz w:val="24"/>
                <w:szCs w:val="24"/>
              </w:rPr>
              <w:t>selektiv</w:t>
            </w:r>
            <w:proofErr w:type="spellEnd"/>
            <w:r w:rsidRPr="008A14B9">
              <w:rPr>
                <w:sz w:val="24"/>
                <w:szCs w:val="24"/>
              </w:rPr>
              <w:t xml:space="preserve"> avel.</w:t>
            </w:r>
          </w:p>
        </w:tc>
        <w:tc>
          <w:tcPr>
            <w:tcW w:w="2880" w:type="dxa"/>
          </w:tcPr>
          <w:p w14:paraId="26E16552" w14:textId="77777777" w:rsidR="00391731" w:rsidRPr="008A14B9" w:rsidRDefault="00391731" w:rsidP="00C4052B">
            <w:pPr>
              <w:rPr>
                <w:sz w:val="24"/>
                <w:szCs w:val="24"/>
              </w:rPr>
            </w:pPr>
            <w:r w:rsidRPr="008A14B9">
              <w:rPr>
                <w:sz w:val="24"/>
                <w:szCs w:val="24"/>
              </w:rPr>
              <w:t>Pedersen et al., 2017</w:t>
            </w:r>
          </w:p>
        </w:tc>
      </w:tr>
      <w:tr w:rsidR="00391731" w:rsidRPr="008A14B9" w14:paraId="4382784B" w14:textId="77777777" w:rsidTr="00C4052B">
        <w:tc>
          <w:tcPr>
            <w:tcW w:w="2880" w:type="dxa"/>
          </w:tcPr>
          <w:p w14:paraId="77F396CE" w14:textId="77777777" w:rsidR="00391731" w:rsidRPr="008A14B9" w:rsidRDefault="00391731" w:rsidP="00C4052B">
            <w:pPr>
              <w:rPr>
                <w:sz w:val="24"/>
                <w:szCs w:val="24"/>
              </w:rPr>
            </w:pPr>
            <w:proofErr w:type="spellStart"/>
            <w:r w:rsidRPr="008A14B9">
              <w:rPr>
                <w:sz w:val="24"/>
                <w:szCs w:val="24"/>
              </w:rPr>
              <w:t>Stängda</w:t>
            </w:r>
            <w:proofErr w:type="spellEnd"/>
            <w:r w:rsidRPr="008A14B9">
              <w:rPr>
                <w:sz w:val="24"/>
                <w:szCs w:val="24"/>
              </w:rPr>
              <w:t xml:space="preserve"> </w:t>
            </w:r>
            <w:proofErr w:type="spellStart"/>
            <w:r w:rsidRPr="008A14B9">
              <w:rPr>
                <w:sz w:val="24"/>
                <w:szCs w:val="24"/>
              </w:rPr>
              <w:t>stamböcker</w:t>
            </w:r>
            <w:proofErr w:type="spellEnd"/>
          </w:p>
        </w:tc>
        <w:tc>
          <w:tcPr>
            <w:tcW w:w="2880" w:type="dxa"/>
          </w:tcPr>
          <w:p w14:paraId="56ED4AD4" w14:textId="77777777" w:rsidR="00391731" w:rsidRPr="008A14B9" w:rsidRDefault="00391731" w:rsidP="00C4052B">
            <w:pPr>
              <w:rPr>
                <w:sz w:val="24"/>
                <w:szCs w:val="24"/>
              </w:rPr>
            </w:pPr>
            <w:proofErr w:type="spellStart"/>
            <w:r w:rsidRPr="008A14B9">
              <w:rPr>
                <w:sz w:val="24"/>
                <w:szCs w:val="24"/>
              </w:rPr>
              <w:t>Förhindrar</w:t>
            </w:r>
            <w:proofErr w:type="spellEnd"/>
            <w:r w:rsidRPr="008A14B9">
              <w:rPr>
                <w:sz w:val="24"/>
                <w:szCs w:val="24"/>
              </w:rPr>
              <w:t xml:space="preserve"> </w:t>
            </w:r>
            <w:proofErr w:type="spellStart"/>
            <w:r w:rsidRPr="008A14B9">
              <w:rPr>
                <w:sz w:val="24"/>
                <w:szCs w:val="24"/>
              </w:rPr>
              <w:t>tillförsel</w:t>
            </w:r>
            <w:proofErr w:type="spellEnd"/>
            <w:r w:rsidRPr="008A14B9">
              <w:rPr>
                <w:sz w:val="24"/>
                <w:szCs w:val="24"/>
              </w:rPr>
              <w:t xml:space="preserve"> av </w:t>
            </w:r>
            <w:proofErr w:type="spellStart"/>
            <w:r w:rsidRPr="008A14B9">
              <w:rPr>
                <w:sz w:val="24"/>
                <w:szCs w:val="24"/>
              </w:rPr>
              <w:t>nytt</w:t>
            </w:r>
            <w:proofErr w:type="spellEnd"/>
            <w:r w:rsidRPr="008A14B9">
              <w:rPr>
                <w:sz w:val="24"/>
                <w:szCs w:val="24"/>
              </w:rPr>
              <w:t xml:space="preserve"> </w:t>
            </w:r>
            <w:proofErr w:type="spellStart"/>
            <w:r w:rsidRPr="008A14B9">
              <w:rPr>
                <w:sz w:val="24"/>
                <w:szCs w:val="24"/>
              </w:rPr>
              <w:t>genetiskt</w:t>
            </w:r>
            <w:proofErr w:type="spellEnd"/>
            <w:r w:rsidRPr="008A14B9">
              <w:rPr>
                <w:sz w:val="24"/>
                <w:szCs w:val="24"/>
              </w:rPr>
              <w:t xml:space="preserve"> material → </w:t>
            </w:r>
            <w:proofErr w:type="spellStart"/>
            <w:r w:rsidRPr="008A14B9">
              <w:rPr>
                <w:sz w:val="24"/>
                <w:szCs w:val="24"/>
              </w:rPr>
              <w:t>ökad</w:t>
            </w:r>
            <w:proofErr w:type="spellEnd"/>
            <w:r w:rsidRPr="008A14B9">
              <w:rPr>
                <w:sz w:val="24"/>
                <w:szCs w:val="24"/>
              </w:rPr>
              <w:t xml:space="preserve"> </w:t>
            </w:r>
            <w:proofErr w:type="spellStart"/>
            <w:r w:rsidRPr="008A14B9">
              <w:rPr>
                <w:sz w:val="24"/>
                <w:szCs w:val="24"/>
              </w:rPr>
              <w:t>inavelsgrad</w:t>
            </w:r>
            <w:proofErr w:type="spellEnd"/>
            <w:r w:rsidRPr="008A14B9">
              <w:rPr>
                <w:sz w:val="24"/>
                <w:szCs w:val="24"/>
              </w:rPr>
              <w:t xml:space="preserve">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sårbarhet</w:t>
            </w:r>
            <w:proofErr w:type="spellEnd"/>
            <w:r w:rsidRPr="008A14B9">
              <w:rPr>
                <w:sz w:val="24"/>
                <w:szCs w:val="24"/>
              </w:rPr>
              <w:t>.</w:t>
            </w:r>
          </w:p>
        </w:tc>
        <w:tc>
          <w:tcPr>
            <w:tcW w:w="2880" w:type="dxa"/>
          </w:tcPr>
          <w:p w14:paraId="685C99BB" w14:textId="77777777" w:rsidR="00391731" w:rsidRPr="008A14B9" w:rsidRDefault="00391731" w:rsidP="00C4052B">
            <w:pPr>
              <w:rPr>
                <w:sz w:val="24"/>
                <w:szCs w:val="24"/>
              </w:rPr>
            </w:pPr>
            <w:proofErr w:type="spellStart"/>
            <w:r w:rsidRPr="008A14B9">
              <w:rPr>
                <w:sz w:val="24"/>
                <w:szCs w:val="24"/>
              </w:rPr>
              <w:t>Mellanby</w:t>
            </w:r>
            <w:proofErr w:type="spellEnd"/>
            <w:r w:rsidRPr="008A14B9">
              <w:rPr>
                <w:sz w:val="24"/>
                <w:szCs w:val="24"/>
              </w:rPr>
              <w:t xml:space="preserve">, 2013; </w:t>
            </w:r>
            <w:proofErr w:type="spellStart"/>
            <w:r w:rsidRPr="008A14B9">
              <w:rPr>
                <w:sz w:val="24"/>
                <w:szCs w:val="24"/>
              </w:rPr>
              <w:t>SLU</w:t>
            </w:r>
            <w:proofErr w:type="spellEnd"/>
            <w:r w:rsidRPr="008A14B9">
              <w:rPr>
                <w:sz w:val="24"/>
                <w:szCs w:val="24"/>
              </w:rPr>
              <w:t xml:space="preserve">; </w:t>
            </w:r>
            <w:proofErr w:type="spellStart"/>
            <w:r w:rsidRPr="008A14B9">
              <w:rPr>
                <w:sz w:val="24"/>
                <w:szCs w:val="24"/>
              </w:rPr>
              <w:t>ISAG</w:t>
            </w:r>
            <w:proofErr w:type="spellEnd"/>
          </w:p>
        </w:tc>
      </w:tr>
      <w:tr w:rsidR="00391731" w:rsidRPr="008A14B9" w14:paraId="7E18D8B0" w14:textId="77777777" w:rsidTr="00C4052B">
        <w:tc>
          <w:tcPr>
            <w:tcW w:w="2880" w:type="dxa"/>
          </w:tcPr>
          <w:p w14:paraId="7F4DBB85" w14:textId="77777777" w:rsidR="00391731" w:rsidRPr="008A14B9" w:rsidRDefault="00391731" w:rsidP="00C4052B">
            <w:pPr>
              <w:rPr>
                <w:sz w:val="24"/>
                <w:szCs w:val="24"/>
              </w:rPr>
            </w:pPr>
            <w:proofErr w:type="spellStart"/>
            <w:r w:rsidRPr="008A14B9">
              <w:rPr>
                <w:sz w:val="24"/>
                <w:szCs w:val="24"/>
              </w:rPr>
              <w:t>Förlust</w:t>
            </w:r>
            <w:proofErr w:type="spellEnd"/>
            <w:r w:rsidRPr="008A14B9">
              <w:rPr>
                <w:sz w:val="24"/>
                <w:szCs w:val="24"/>
              </w:rPr>
              <w:t xml:space="preserve"> av </w:t>
            </w:r>
            <w:proofErr w:type="spellStart"/>
            <w:r w:rsidRPr="008A14B9">
              <w:rPr>
                <w:sz w:val="24"/>
                <w:szCs w:val="24"/>
              </w:rPr>
              <w:t>allelrikedom</w:t>
            </w:r>
            <w:proofErr w:type="spellEnd"/>
          </w:p>
        </w:tc>
        <w:tc>
          <w:tcPr>
            <w:tcW w:w="2880" w:type="dxa"/>
          </w:tcPr>
          <w:p w14:paraId="641FDB32" w14:textId="77777777" w:rsidR="00391731" w:rsidRPr="008A14B9" w:rsidRDefault="00391731" w:rsidP="00C4052B">
            <w:pPr>
              <w:rPr>
                <w:sz w:val="24"/>
                <w:szCs w:val="24"/>
              </w:rPr>
            </w:pPr>
            <w:proofErr w:type="spellStart"/>
            <w:r w:rsidRPr="008A14B9">
              <w:rPr>
                <w:sz w:val="24"/>
                <w:szCs w:val="24"/>
              </w:rPr>
              <w:t>Samojed</w:t>
            </w:r>
            <w:proofErr w:type="spellEnd"/>
            <w:r w:rsidRPr="008A14B9">
              <w:rPr>
                <w:sz w:val="24"/>
                <w:szCs w:val="24"/>
              </w:rPr>
              <w:t xml:space="preserve"> </w:t>
            </w:r>
            <w:proofErr w:type="spellStart"/>
            <w:r w:rsidRPr="008A14B9">
              <w:rPr>
                <w:sz w:val="24"/>
                <w:szCs w:val="24"/>
              </w:rPr>
              <w:t>har</w:t>
            </w:r>
            <w:proofErr w:type="spellEnd"/>
            <w:r w:rsidRPr="008A14B9">
              <w:rPr>
                <w:sz w:val="24"/>
                <w:szCs w:val="24"/>
              </w:rPr>
              <w:t xml:space="preserve"> bara ~53</w:t>
            </w:r>
            <w:r w:rsidRPr="008A14B9">
              <w:rPr>
                <w:rFonts w:ascii="Arial" w:hAnsi="Arial" w:cs="Arial"/>
                <w:sz w:val="24"/>
                <w:szCs w:val="24"/>
              </w:rPr>
              <w:t> </w:t>
            </w:r>
            <w:r w:rsidRPr="008A14B9">
              <w:rPr>
                <w:sz w:val="24"/>
                <w:szCs w:val="24"/>
              </w:rPr>
              <w:t xml:space="preserve">% av </w:t>
            </w:r>
            <w:proofErr w:type="spellStart"/>
            <w:r w:rsidRPr="008A14B9">
              <w:rPr>
                <w:sz w:val="24"/>
                <w:szCs w:val="24"/>
              </w:rPr>
              <w:t>allelrikedomen</w:t>
            </w:r>
            <w:proofErr w:type="spellEnd"/>
            <w:r w:rsidRPr="008A14B9">
              <w:rPr>
                <w:sz w:val="24"/>
                <w:szCs w:val="24"/>
              </w:rPr>
              <w:t xml:space="preserve"> </w:t>
            </w:r>
            <w:proofErr w:type="spellStart"/>
            <w:r w:rsidRPr="008A14B9">
              <w:rPr>
                <w:sz w:val="24"/>
                <w:szCs w:val="24"/>
              </w:rPr>
              <w:t>jämfört</w:t>
            </w:r>
            <w:proofErr w:type="spellEnd"/>
            <w:r w:rsidRPr="008A14B9">
              <w:rPr>
                <w:sz w:val="24"/>
                <w:szCs w:val="24"/>
              </w:rPr>
              <w:t xml:space="preserve"> med </w:t>
            </w:r>
            <w:proofErr w:type="spellStart"/>
            <w:r w:rsidRPr="008A14B9">
              <w:rPr>
                <w:sz w:val="24"/>
                <w:szCs w:val="24"/>
              </w:rPr>
              <w:t>naturligt</w:t>
            </w:r>
            <w:proofErr w:type="spellEnd"/>
            <w:r w:rsidRPr="008A14B9">
              <w:rPr>
                <w:sz w:val="24"/>
                <w:szCs w:val="24"/>
              </w:rPr>
              <w:t xml:space="preserve"> </w:t>
            </w:r>
            <w:proofErr w:type="spellStart"/>
            <w:r w:rsidRPr="008A14B9">
              <w:rPr>
                <w:sz w:val="24"/>
                <w:szCs w:val="24"/>
              </w:rPr>
              <w:t>avlade</w:t>
            </w:r>
            <w:proofErr w:type="spellEnd"/>
            <w:r w:rsidRPr="008A14B9">
              <w:rPr>
                <w:sz w:val="24"/>
                <w:szCs w:val="24"/>
              </w:rPr>
              <w:t xml:space="preserve"> </w:t>
            </w:r>
            <w:proofErr w:type="spellStart"/>
            <w:r w:rsidRPr="008A14B9">
              <w:rPr>
                <w:sz w:val="24"/>
                <w:szCs w:val="24"/>
              </w:rPr>
              <w:t>byhundar</w:t>
            </w:r>
            <w:proofErr w:type="spellEnd"/>
            <w:r w:rsidRPr="008A14B9">
              <w:rPr>
                <w:sz w:val="24"/>
                <w:szCs w:val="24"/>
              </w:rPr>
              <w:t xml:space="preserve">. </w:t>
            </w:r>
            <w:proofErr w:type="spellStart"/>
            <w:r w:rsidRPr="008A14B9">
              <w:rPr>
                <w:sz w:val="24"/>
                <w:szCs w:val="24"/>
              </w:rPr>
              <w:t>Effektiva</w:t>
            </w:r>
            <w:proofErr w:type="spellEnd"/>
            <w:r w:rsidRPr="008A14B9">
              <w:rPr>
                <w:sz w:val="24"/>
                <w:szCs w:val="24"/>
              </w:rPr>
              <w:t xml:space="preserve"> </w:t>
            </w:r>
            <w:proofErr w:type="spellStart"/>
            <w:r w:rsidRPr="008A14B9">
              <w:rPr>
                <w:sz w:val="24"/>
                <w:szCs w:val="24"/>
              </w:rPr>
              <w:t>alleler</w:t>
            </w:r>
            <w:proofErr w:type="spellEnd"/>
            <w:r w:rsidRPr="008A14B9">
              <w:rPr>
                <w:sz w:val="24"/>
                <w:szCs w:val="24"/>
              </w:rPr>
              <w:t xml:space="preserve"> per locus </w:t>
            </w:r>
            <w:proofErr w:type="spellStart"/>
            <w:r w:rsidRPr="008A14B9">
              <w:rPr>
                <w:sz w:val="24"/>
                <w:szCs w:val="24"/>
              </w:rPr>
              <w:t>är</w:t>
            </w:r>
            <w:proofErr w:type="spellEnd"/>
            <w:r w:rsidRPr="008A14B9">
              <w:rPr>
                <w:sz w:val="24"/>
                <w:szCs w:val="24"/>
              </w:rPr>
              <w:t xml:space="preserve"> 73</w:t>
            </w:r>
            <w:r w:rsidRPr="008A14B9">
              <w:rPr>
                <w:rFonts w:ascii="Arial" w:hAnsi="Arial" w:cs="Arial"/>
                <w:sz w:val="24"/>
                <w:szCs w:val="24"/>
              </w:rPr>
              <w:t> </w:t>
            </w:r>
            <w:r w:rsidRPr="008A14B9">
              <w:rPr>
                <w:sz w:val="24"/>
                <w:szCs w:val="24"/>
              </w:rPr>
              <w:t xml:space="preserve">% av </w:t>
            </w:r>
            <w:proofErr w:type="spellStart"/>
            <w:r w:rsidRPr="008A14B9">
              <w:rPr>
                <w:sz w:val="24"/>
                <w:szCs w:val="24"/>
              </w:rPr>
              <w:t>byhundars</w:t>
            </w:r>
            <w:proofErr w:type="spellEnd"/>
            <w:r w:rsidRPr="008A14B9">
              <w:rPr>
                <w:sz w:val="24"/>
                <w:szCs w:val="24"/>
              </w:rPr>
              <w:t>.</w:t>
            </w:r>
          </w:p>
        </w:tc>
        <w:tc>
          <w:tcPr>
            <w:tcW w:w="2880" w:type="dxa"/>
          </w:tcPr>
          <w:p w14:paraId="3528ED00" w14:textId="77777777" w:rsidR="00391731" w:rsidRPr="008A14B9" w:rsidRDefault="00391731" w:rsidP="00C4052B">
            <w:pPr>
              <w:rPr>
                <w:sz w:val="24"/>
                <w:szCs w:val="24"/>
              </w:rPr>
            </w:pPr>
            <w:proofErr w:type="spellStart"/>
            <w:r w:rsidRPr="008A14B9">
              <w:rPr>
                <w:sz w:val="24"/>
                <w:szCs w:val="24"/>
              </w:rPr>
              <w:t>BetterBred</w:t>
            </w:r>
            <w:proofErr w:type="spellEnd"/>
            <w:r w:rsidRPr="008A14B9">
              <w:rPr>
                <w:sz w:val="24"/>
                <w:szCs w:val="24"/>
              </w:rPr>
              <w:t>/UC Davis</w:t>
            </w:r>
          </w:p>
        </w:tc>
      </w:tr>
      <w:tr w:rsidR="00391731" w:rsidRPr="008A14B9" w14:paraId="6FC7DF55" w14:textId="77777777" w:rsidTr="00C4052B">
        <w:tc>
          <w:tcPr>
            <w:tcW w:w="2880" w:type="dxa"/>
          </w:tcPr>
          <w:p w14:paraId="1A3DC0EA" w14:textId="77777777" w:rsidR="00391731" w:rsidRPr="008A14B9" w:rsidRDefault="00391731" w:rsidP="00C4052B">
            <w:pPr>
              <w:rPr>
                <w:sz w:val="24"/>
                <w:szCs w:val="24"/>
              </w:rPr>
            </w:pPr>
            <w:proofErr w:type="spellStart"/>
            <w:r w:rsidRPr="008A14B9">
              <w:rPr>
                <w:sz w:val="24"/>
                <w:szCs w:val="24"/>
              </w:rPr>
              <w:t>Flaskhalseffekter</w:t>
            </w:r>
            <w:proofErr w:type="spellEnd"/>
            <w:r w:rsidRPr="008A14B9">
              <w:rPr>
                <w:sz w:val="24"/>
                <w:szCs w:val="24"/>
              </w:rPr>
              <w:t xml:space="preserve"> </w:t>
            </w:r>
            <w:proofErr w:type="spellStart"/>
            <w:r w:rsidRPr="008A14B9">
              <w:rPr>
                <w:sz w:val="24"/>
                <w:szCs w:val="24"/>
              </w:rPr>
              <w:t>i</w:t>
            </w:r>
            <w:proofErr w:type="spellEnd"/>
            <w:r w:rsidRPr="008A14B9">
              <w:rPr>
                <w:sz w:val="24"/>
                <w:szCs w:val="24"/>
              </w:rPr>
              <w:t xml:space="preserve"> </w:t>
            </w:r>
            <w:proofErr w:type="spellStart"/>
            <w:r w:rsidRPr="008A14B9">
              <w:rPr>
                <w:sz w:val="24"/>
                <w:szCs w:val="24"/>
              </w:rPr>
              <w:t>historien</w:t>
            </w:r>
            <w:proofErr w:type="spellEnd"/>
          </w:p>
        </w:tc>
        <w:tc>
          <w:tcPr>
            <w:tcW w:w="2880" w:type="dxa"/>
          </w:tcPr>
          <w:p w14:paraId="4E1E96EA" w14:textId="77777777" w:rsidR="00391731" w:rsidRPr="008A14B9" w:rsidRDefault="00391731" w:rsidP="00C4052B">
            <w:pPr>
              <w:rPr>
                <w:sz w:val="24"/>
                <w:szCs w:val="24"/>
              </w:rPr>
            </w:pPr>
            <w:r w:rsidRPr="008A14B9">
              <w:rPr>
                <w:sz w:val="24"/>
                <w:szCs w:val="24"/>
              </w:rPr>
              <w:t xml:space="preserve">Rasen </w:t>
            </w:r>
            <w:proofErr w:type="spellStart"/>
            <w:r w:rsidRPr="008A14B9">
              <w:rPr>
                <w:sz w:val="24"/>
                <w:szCs w:val="24"/>
              </w:rPr>
              <w:t>grundad</w:t>
            </w:r>
            <w:proofErr w:type="spellEnd"/>
            <w:r w:rsidRPr="008A14B9">
              <w:rPr>
                <w:sz w:val="24"/>
                <w:szCs w:val="24"/>
              </w:rPr>
              <w:t xml:space="preserve"> </w:t>
            </w:r>
            <w:proofErr w:type="spellStart"/>
            <w:r w:rsidRPr="008A14B9">
              <w:rPr>
                <w:sz w:val="24"/>
                <w:szCs w:val="24"/>
              </w:rPr>
              <w:t>på</w:t>
            </w:r>
            <w:proofErr w:type="spellEnd"/>
            <w:r w:rsidRPr="008A14B9">
              <w:rPr>
                <w:sz w:val="24"/>
                <w:szCs w:val="24"/>
              </w:rPr>
              <w:t xml:space="preserve"> </w:t>
            </w:r>
            <w:proofErr w:type="spellStart"/>
            <w:r w:rsidRPr="008A14B9">
              <w:rPr>
                <w:sz w:val="24"/>
                <w:szCs w:val="24"/>
              </w:rPr>
              <w:t>få</w:t>
            </w:r>
            <w:proofErr w:type="spellEnd"/>
            <w:r w:rsidRPr="008A14B9">
              <w:rPr>
                <w:sz w:val="24"/>
                <w:szCs w:val="24"/>
              </w:rPr>
              <w:t xml:space="preserve"> </w:t>
            </w:r>
            <w:proofErr w:type="spellStart"/>
            <w:r w:rsidRPr="008A14B9">
              <w:rPr>
                <w:sz w:val="24"/>
                <w:szCs w:val="24"/>
              </w:rPr>
              <w:t>individer</w:t>
            </w:r>
            <w:proofErr w:type="spellEnd"/>
            <w:r w:rsidRPr="008A14B9">
              <w:rPr>
                <w:sz w:val="24"/>
                <w:szCs w:val="24"/>
              </w:rPr>
              <w:t xml:space="preserve">. </w:t>
            </w:r>
            <w:proofErr w:type="spellStart"/>
            <w:r w:rsidRPr="008A14B9">
              <w:rPr>
                <w:sz w:val="24"/>
                <w:szCs w:val="24"/>
              </w:rPr>
              <w:t>Ytterligare</w:t>
            </w:r>
            <w:proofErr w:type="spellEnd"/>
            <w:r w:rsidRPr="008A14B9">
              <w:rPr>
                <w:sz w:val="24"/>
                <w:szCs w:val="24"/>
              </w:rPr>
              <w:t xml:space="preserve"> </w:t>
            </w:r>
            <w:proofErr w:type="spellStart"/>
            <w:r w:rsidRPr="008A14B9">
              <w:rPr>
                <w:sz w:val="24"/>
                <w:szCs w:val="24"/>
              </w:rPr>
              <w:t>flaskhalsar</w:t>
            </w:r>
            <w:proofErr w:type="spellEnd"/>
            <w:r w:rsidRPr="008A14B9">
              <w:rPr>
                <w:sz w:val="24"/>
                <w:szCs w:val="24"/>
              </w:rPr>
              <w:t xml:space="preserve"> under </w:t>
            </w:r>
            <w:proofErr w:type="spellStart"/>
            <w:r w:rsidRPr="008A14B9">
              <w:rPr>
                <w:sz w:val="24"/>
                <w:szCs w:val="24"/>
              </w:rPr>
              <w:t>bl.a</w:t>
            </w:r>
            <w:proofErr w:type="spellEnd"/>
            <w:r w:rsidRPr="008A14B9">
              <w:rPr>
                <w:sz w:val="24"/>
                <w:szCs w:val="24"/>
              </w:rPr>
              <w:t xml:space="preserve">. </w:t>
            </w:r>
            <w:proofErr w:type="spellStart"/>
            <w:r w:rsidRPr="008A14B9">
              <w:rPr>
                <w:sz w:val="24"/>
                <w:szCs w:val="24"/>
              </w:rPr>
              <w:t>andra</w:t>
            </w:r>
            <w:proofErr w:type="spellEnd"/>
            <w:r w:rsidRPr="008A14B9">
              <w:rPr>
                <w:sz w:val="24"/>
                <w:szCs w:val="24"/>
              </w:rPr>
              <w:t xml:space="preserve"> </w:t>
            </w:r>
            <w:proofErr w:type="spellStart"/>
            <w:r w:rsidRPr="008A14B9">
              <w:rPr>
                <w:sz w:val="24"/>
                <w:szCs w:val="24"/>
              </w:rPr>
              <w:t>världskriget</w:t>
            </w:r>
            <w:proofErr w:type="spellEnd"/>
            <w:r w:rsidRPr="008A14B9">
              <w:rPr>
                <w:sz w:val="24"/>
                <w:szCs w:val="24"/>
              </w:rPr>
              <w:t>.</w:t>
            </w:r>
          </w:p>
        </w:tc>
        <w:tc>
          <w:tcPr>
            <w:tcW w:w="2880" w:type="dxa"/>
          </w:tcPr>
          <w:p w14:paraId="06907AE9" w14:textId="77777777" w:rsidR="00391731" w:rsidRPr="008A14B9" w:rsidRDefault="00391731" w:rsidP="00C4052B">
            <w:pPr>
              <w:rPr>
                <w:sz w:val="24"/>
                <w:szCs w:val="24"/>
              </w:rPr>
            </w:pPr>
            <w:proofErr w:type="spellStart"/>
            <w:r w:rsidRPr="008A14B9">
              <w:rPr>
                <w:sz w:val="24"/>
                <w:szCs w:val="24"/>
              </w:rPr>
              <w:t>Historisk</w:t>
            </w:r>
            <w:proofErr w:type="spellEnd"/>
            <w:r w:rsidRPr="008A14B9">
              <w:rPr>
                <w:sz w:val="24"/>
                <w:szCs w:val="24"/>
              </w:rPr>
              <w:t xml:space="preserve"> </w:t>
            </w:r>
            <w:proofErr w:type="spellStart"/>
            <w:r w:rsidRPr="008A14B9">
              <w:rPr>
                <w:sz w:val="24"/>
                <w:szCs w:val="24"/>
              </w:rPr>
              <w:t>analys</w:t>
            </w:r>
            <w:proofErr w:type="spellEnd"/>
            <w:r w:rsidRPr="008A14B9">
              <w:rPr>
                <w:sz w:val="24"/>
                <w:szCs w:val="24"/>
              </w:rPr>
              <w:t xml:space="preserve">, </w:t>
            </w:r>
            <w:proofErr w:type="spellStart"/>
            <w:r w:rsidRPr="008A14B9">
              <w:rPr>
                <w:sz w:val="24"/>
                <w:szCs w:val="24"/>
              </w:rPr>
              <w:t>dokumenttext</w:t>
            </w:r>
            <w:proofErr w:type="spellEnd"/>
          </w:p>
        </w:tc>
      </w:tr>
      <w:tr w:rsidR="00391731" w:rsidRPr="008A14B9" w14:paraId="02CF5E5B" w14:textId="77777777" w:rsidTr="00C4052B">
        <w:tc>
          <w:tcPr>
            <w:tcW w:w="2880" w:type="dxa"/>
          </w:tcPr>
          <w:p w14:paraId="61CFC3E7" w14:textId="77777777" w:rsidR="00391731" w:rsidRPr="008A14B9" w:rsidRDefault="00391731" w:rsidP="00C4052B">
            <w:pPr>
              <w:rPr>
                <w:sz w:val="24"/>
                <w:szCs w:val="24"/>
              </w:rPr>
            </w:pPr>
            <w:proofErr w:type="spellStart"/>
            <w:r w:rsidRPr="008A14B9">
              <w:rPr>
                <w:sz w:val="24"/>
                <w:szCs w:val="24"/>
              </w:rPr>
              <w:t>Ojämt</w:t>
            </w:r>
            <w:proofErr w:type="spellEnd"/>
            <w:r w:rsidRPr="008A14B9">
              <w:rPr>
                <w:sz w:val="24"/>
                <w:szCs w:val="24"/>
              </w:rPr>
              <w:t xml:space="preserve"> </w:t>
            </w:r>
            <w:proofErr w:type="spellStart"/>
            <w:r w:rsidRPr="008A14B9">
              <w:rPr>
                <w:sz w:val="24"/>
                <w:szCs w:val="24"/>
              </w:rPr>
              <w:t>fördelad</w:t>
            </w:r>
            <w:proofErr w:type="spellEnd"/>
            <w:r w:rsidRPr="008A14B9">
              <w:rPr>
                <w:sz w:val="24"/>
                <w:szCs w:val="24"/>
              </w:rPr>
              <w:t xml:space="preserve"> variation </w:t>
            </w:r>
            <w:proofErr w:type="spellStart"/>
            <w:r w:rsidRPr="008A14B9">
              <w:rPr>
                <w:sz w:val="24"/>
                <w:szCs w:val="24"/>
              </w:rPr>
              <w:t>i</w:t>
            </w:r>
            <w:proofErr w:type="spellEnd"/>
            <w:r w:rsidRPr="008A14B9">
              <w:rPr>
                <w:sz w:val="24"/>
                <w:szCs w:val="24"/>
              </w:rPr>
              <w:t xml:space="preserve"> </w:t>
            </w:r>
            <w:proofErr w:type="spellStart"/>
            <w:r w:rsidRPr="008A14B9">
              <w:rPr>
                <w:sz w:val="24"/>
                <w:szCs w:val="24"/>
              </w:rPr>
              <w:t>populationen</w:t>
            </w:r>
            <w:proofErr w:type="spellEnd"/>
          </w:p>
        </w:tc>
        <w:tc>
          <w:tcPr>
            <w:tcW w:w="2880" w:type="dxa"/>
          </w:tcPr>
          <w:p w14:paraId="7A9B50B4" w14:textId="77777777" w:rsidR="00391731" w:rsidRPr="008A14B9" w:rsidRDefault="00391731" w:rsidP="00C4052B">
            <w:pPr>
              <w:rPr>
                <w:sz w:val="24"/>
                <w:szCs w:val="24"/>
              </w:rPr>
            </w:pPr>
            <w:r w:rsidRPr="008A14B9">
              <w:rPr>
                <w:sz w:val="24"/>
                <w:szCs w:val="24"/>
              </w:rPr>
              <w:t xml:space="preserve">Vissa </w:t>
            </w:r>
            <w:proofErr w:type="spellStart"/>
            <w:r w:rsidRPr="008A14B9">
              <w:rPr>
                <w:sz w:val="24"/>
                <w:szCs w:val="24"/>
              </w:rPr>
              <w:t>linjer</w:t>
            </w:r>
            <w:proofErr w:type="spellEnd"/>
            <w:r w:rsidRPr="008A14B9">
              <w:rPr>
                <w:sz w:val="24"/>
                <w:szCs w:val="24"/>
              </w:rPr>
              <w:t xml:space="preserve"> </w:t>
            </w:r>
            <w:proofErr w:type="spellStart"/>
            <w:r w:rsidRPr="008A14B9">
              <w:rPr>
                <w:sz w:val="24"/>
                <w:szCs w:val="24"/>
              </w:rPr>
              <w:t>kraftigt</w:t>
            </w:r>
            <w:proofErr w:type="spellEnd"/>
            <w:r w:rsidRPr="008A14B9">
              <w:rPr>
                <w:sz w:val="24"/>
                <w:szCs w:val="24"/>
              </w:rPr>
              <w:t xml:space="preserve"> </w:t>
            </w:r>
            <w:proofErr w:type="spellStart"/>
            <w:r w:rsidRPr="008A14B9">
              <w:rPr>
                <w:sz w:val="24"/>
                <w:szCs w:val="24"/>
              </w:rPr>
              <w:t>inavlade</w:t>
            </w:r>
            <w:proofErr w:type="spellEnd"/>
            <w:r w:rsidRPr="008A14B9">
              <w:rPr>
                <w:sz w:val="24"/>
                <w:szCs w:val="24"/>
              </w:rPr>
              <w:t xml:space="preserve">, </w:t>
            </w:r>
            <w:proofErr w:type="spellStart"/>
            <w:r w:rsidRPr="008A14B9">
              <w:rPr>
                <w:sz w:val="24"/>
                <w:szCs w:val="24"/>
              </w:rPr>
              <w:t>andra</w:t>
            </w:r>
            <w:proofErr w:type="spellEnd"/>
            <w:r w:rsidRPr="008A14B9">
              <w:rPr>
                <w:sz w:val="24"/>
                <w:szCs w:val="24"/>
              </w:rPr>
              <w:t xml:space="preserve"> </w:t>
            </w:r>
            <w:proofErr w:type="spellStart"/>
            <w:r w:rsidRPr="008A14B9">
              <w:rPr>
                <w:sz w:val="24"/>
                <w:szCs w:val="24"/>
              </w:rPr>
              <w:t>genetiskt</w:t>
            </w:r>
            <w:proofErr w:type="spellEnd"/>
            <w:r w:rsidRPr="008A14B9">
              <w:rPr>
                <w:sz w:val="24"/>
                <w:szCs w:val="24"/>
              </w:rPr>
              <w:t xml:space="preserve"> </w:t>
            </w:r>
            <w:proofErr w:type="spellStart"/>
            <w:r w:rsidRPr="008A14B9">
              <w:rPr>
                <w:sz w:val="24"/>
                <w:szCs w:val="24"/>
              </w:rPr>
              <w:t>utavlade</w:t>
            </w:r>
            <w:proofErr w:type="spellEnd"/>
            <w:r w:rsidRPr="008A14B9">
              <w:rPr>
                <w:sz w:val="24"/>
                <w:szCs w:val="24"/>
              </w:rPr>
              <w:t xml:space="preserve">. Risk för </w:t>
            </w:r>
            <w:proofErr w:type="spellStart"/>
            <w:r w:rsidRPr="008A14B9">
              <w:rPr>
                <w:sz w:val="24"/>
                <w:szCs w:val="24"/>
              </w:rPr>
              <w:t>koncentration</w:t>
            </w:r>
            <w:proofErr w:type="spellEnd"/>
            <w:r w:rsidRPr="008A14B9">
              <w:rPr>
                <w:sz w:val="24"/>
                <w:szCs w:val="24"/>
              </w:rPr>
              <w:t xml:space="preserve"> av </w:t>
            </w:r>
            <w:proofErr w:type="spellStart"/>
            <w:r w:rsidRPr="008A14B9">
              <w:rPr>
                <w:sz w:val="24"/>
                <w:szCs w:val="24"/>
              </w:rPr>
              <w:lastRenderedPageBreak/>
              <w:t>sjukdomsgener</w:t>
            </w:r>
            <w:proofErr w:type="spellEnd"/>
            <w:r w:rsidRPr="008A14B9">
              <w:rPr>
                <w:sz w:val="24"/>
                <w:szCs w:val="24"/>
              </w:rPr>
              <w:t xml:space="preserve"> </w:t>
            </w:r>
            <w:proofErr w:type="spellStart"/>
            <w:r w:rsidRPr="008A14B9">
              <w:rPr>
                <w:sz w:val="24"/>
                <w:szCs w:val="24"/>
              </w:rPr>
              <w:t>i</w:t>
            </w:r>
            <w:proofErr w:type="spellEnd"/>
            <w:r w:rsidRPr="008A14B9">
              <w:rPr>
                <w:sz w:val="24"/>
                <w:szCs w:val="24"/>
              </w:rPr>
              <w:t xml:space="preserve"> </w:t>
            </w:r>
            <w:proofErr w:type="spellStart"/>
            <w:r w:rsidRPr="008A14B9">
              <w:rPr>
                <w:sz w:val="24"/>
                <w:szCs w:val="24"/>
              </w:rPr>
              <w:t>delar</w:t>
            </w:r>
            <w:proofErr w:type="spellEnd"/>
            <w:r w:rsidRPr="008A14B9">
              <w:rPr>
                <w:sz w:val="24"/>
                <w:szCs w:val="24"/>
              </w:rPr>
              <w:t xml:space="preserve"> av </w:t>
            </w:r>
            <w:proofErr w:type="spellStart"/>
            <w:r w:rsidRPr="008A14B9">
              <w:rPr>
                <w:sz w:val="24"/>
                <w:szCs w:val="24"/>
              </w:rPr>
              <w:t>populationen</w:t>
            </w:r>
            <w:proofErr w:type="spellEnd"/>
            <w:r w:rsidRPr="008A14B9">
              <w:rPr>
                <w:sz w:val="24"/>
                <w:szCs w:val="24"/>
              </w:rPr>
              <w:t>.</w:t>
            </w:r>
          </w:p>
        </w:tc>
        <w:tc>
          <w:tcPr>
            <w:tcW w:w="2880" w:type="dxa"/>
          </w:tcPr>
          <w:p w14:paraId="3373F6C9" w14:textId="77777777" w:rsidR="00391731" w:rsidRPr="008A14B9" w:rsidRDefault="00391731" w:rsidP="00C4052B">
            <w:pPr>
              <w:rPr>
                <w:sz w:val="24"/>
                <w:szCs w:val="24"/>
              </w:rPr>
            </w:pPr>
            <w:proofErr w:type="spellStart"/>
            <w:r w:rsidRPr="008A14B9">
              <w:rPr>
                <w:sz w:val="24"/>
                <w:szCs w:val="24"/>
              </w:rPr>
              <w:lastRenderedPageBreak/>
              <w:t>BetterBred</w:t>
            </w:r>
            <w:proofErr w:type="spellEnd"/>
            <w:r w:rsidRPr="008A14B9">
              <w:rPr>
                <w:sz w:val="24"/>
                <w:szCs w:val="24"/>
              </w:rPr>
              <w:t>; IR-</w:t>
            </w:r>
            <w:proofErr w:type="spellStart"/>
            <w:r w:rsidRPr="008A14B9">
              <w:rPr>
                <w:sz w:val="24"/>
                <w:szCs w:val="24"/>
              </w:rPr>
              <w:t>analys</w:t>
            </w:r>
            <w:proofErr w:type="spellEnd"/>
            <w:r w:rsidRPr="008A14B9">
              <w:rPr>
                <w:sz w:val="24"/>
                <w:szCs w:val="24"/>
              </w:rPr>
              <w:t xml:space="preserve"> Pedersen</w:t>
            </w:r>
          </w:p>
        </w:tc>
      </w:tr>
      <w:tr w:rsidR="00391731" w:rsidRPr="008A14B9" w14:paraId="5B535581" w14:textId="77777777" w:rsidTr="00C4052B">
        <w:tc>
          <w:tcPr>
            <w:tcW w:w="2880" w:type="dxa"/>
          </w:tcPr>
          <w:p w14:paraId="68637AA9" w14:textId="77777777" w:rsidR="00391731" w:rsidRPr="008A14B9" w:rsidRDefault="00391731" w:rsidP="00C4052B">
            <w:pPr>
              <w:rPr>
                <w:sz w:val="24"/>
                <w:szCs w:val="24"/>
              </w:rPr>
            </w:pPr>
            <w:proofErr w:type="spellStart"/>
            <w:r w:rsidRPr="008A14B9">
              <w:rPr>
                <w:sz w:val="24"/>
                <w:szCs w:val="24"/>
              </w:rPr>
              <w:t>Begränsade</w:t>
            </w:r>
            <w:proofErr w:type="spellEnd"/>
            <w:r w:rsidRPr="008A14B9">
              <w:rPr>
                <w:sz w:val="24"/>
                <w:szCs w:val="24"/>
              </w:rPr>
              <w:t xml:space="preserve"> </w:t>
            </w:r>
            <w:proofErr w:type="spellStart"/>
            <w:r w:rsidRPr="008A14B9">
              <w:rPr>
                <w:sz w:val="24"/>
                <w:szCs w:val="24"/>
              </w:rPr>
              <w:t>avelsbeslut</w:t>
            </w:r>
            <w:proofErr w:type="spellEnd"/>
            <w:r w:rsidRPr="008A14B9">
              <w:rPr>
                <w:sz w:val="24"/>
                <w:szCs w:val="24"/>
              </w:rPr>
              <w:t xml:space="preserve"> </w:t>
            </w:r>
            <w:proofErr w:type="spellStart"/>
            <w:r w:rsidRPr="008A14B9">
              <w:rPr>
                <w:sz w:val="24"/>
                <w:szCs w:val="24"/>
              </w:rPr>
              <w:t>p.g.a.</w:t>
            </w:r>
            <w:proofErr w:type="spellEnd"/>
            <w:r w:rsidRPr="008A14B9">
              <w:rPr>
                <w:sz w:val="24"/>
                <w:szCs w:val="24"/>
              </w:rPr>
              <w:t xml:space="preserve"> </w:t>
            </w:r>
            <w:proofErr w:type="spellStart"/>
            <w:r w:rsidRPr="008A14B9">
              <w:rPr>
                <w:sz w:val="24"/>
                <w:szCs w:val="24"/>
              </w:rPr>
              <w:t>låg</w:t>
            </w:r>
            <w:proofErr w:type="spellEnd"/>
            <w:r w:rsidRPr="008A14B9">
              <w:rPr>
                <w:sz w:val="24"/>
                <w:szCs w:val="24"/>
              </w:rPr>
              <w:t xml:space="preserve"> variation</w:t>
            </w:r>
          </w:p>
        </w:tc>
        <w:tc>
          <w:tcPr>
            <w:tcW w:w="2880" w:type="dxa"/>
          </w:tcPr>
          <w:p w14:paraId="4B6588AD" w14:textId="77777777" w:rsidR="00391731" w:rsidRPr="008A14B9" w:rsidRDefault="00391731" w:rsidP="00C4052B">
            <w:pPr>
              <w:rPr>
                <w:sz w:val="24"/>
                <w:szCs w:val="24"/>
              </w:rPr>
            </w:pPr>
            <w:proofErr w:type="spellStart"/>
            <w:r w:rsidRPr="008A14B9">
              <w:rPr>
                <w:sz w:val="24"/>
                <w:szCs w:val="24"/>
              </w:rPr>
              <w:t>Få</w:t>
            </w:r>
            <w:proofErr w:type="spellEnd"/>
            <w:r w:rsidRPr="008A14B9">
              <w:rPr>
                <w:sz w:val="24"/>
                <w:szCs w:val="24"/>
              </w:rPr>
              <w:t xml:space="preserve"> </w:t>
            </w:r>
            <w:proofErr w:type="spellStart"/>
            <w:r w:rsidRPr="008A14B9">
              <w:rPr>
                <w:sz w:val="24"/>
                <w:szCs w:val="24"/>
              </w:rPr>
              <w:t>obesläktade</w:t>
            </w:r>
            <w:proofErr w:type="spellEnd"/>
            <w:r w:rsidRPr="008A14B9">
              <w:rPr>
                <w:sz w:val="24"/>
                <w:szCs w:val="24"/>
              </w:rPr>
              <w:t xml:space="preserve"> </w:t>
            </w:r>
            <w:proofErr w:type="spellStart"/>
            <w:r w:rsidRPr="008A14B9">
              <w:rPr>
                <w:sz w:val="24"/>
                <w:szCs w:val="24"/>
              </w:rPr>
              <w:t>avelsindivider</w:t>
            </w:r>
            <w:proofErr w:type="spellEnd"/>
            <w:r w:rsidRPr="008A14B9">
              <w:rPr>
                <w:sz w:val="24"/>
                <w:szCs w:val="24"/>
              </w:rPr>
              <w:t xml:space="preserve"> </w:t>
            </w:r>
            <w:proofErr w:type="spellStart"/>
            <w:r w:rsidRPr="008A14B9">
              <w:rPr>
                <w:sz w:val="24"/>
                <w:szCs w:val="24"/>
              </w:rPr>
              <w:t>begränsar</w:t>
            </w:r>
            <w:proofErr w:type="spellEnd"/>
            <w:r w:rsidRPr="008A14B9">
              <w:rPr>
                <w:sz w:val="24"/>
                <w:szCs w:val="24"/>
              </w:rPr>
              <w:t xml:space="preserve"> </w:t>
            </w:r>
            <w:proofErr w:type="spellStart"/>
            <w:r w:rsidRPr="008A14B9">
              <w:rPr>
                <w:sz w:val="24"/>
                <w:szCs w:val="24"/>
              </w:rPr>
              <w:t>möjligheterna</w:t>
            </w:r>
            <w:proofErr w:type="spellEnd"/>
            <w:r w:rsidRPr="008A14B9">
              <w:rPr>
                <w:sz w:val="24"/>
                <w:szCs w:val="24"/>
              </w:rPr>
              <w:t xml:space="preserve"> </w:t>
            </w:r>
            <w:proofErr w:type="spellStart"/>
            <w:r w:rsidRPr="008A14B9">
              <w:rPr>
                <w:sz w:val="24"/>
                <w:szCs w:val="24"/>
              </w:rPr>
              <w:t>att</w:t>
            </w:r>
            <w:proofErr w:type="spellEnd"/>
            <w:r w:rsidRPr="008A14B9">
              <w:rPr>
                <w:sz w:val="24"/>
                <w:szCs w:val="24"/>
              </w:rPr>
              <w:t xml:space="preserve"> </w:t>
            </w:r>
            <w:proofErr w:type="spellStart"/>
            <w:r w:rsidRPr="008A14B9">
              <w:rPr>
                <w:sz w:val="24"/>
                <w:szCs w:val="24"/>
              </w:rPr>
              <w:t>kombinera</w:t>
            </w:r>
            <w:proofErr w:type="spellEnd"/>
            <w:r w:rsidRPr="008A14B9">
              <w:rPr>
                <w:sz w:val="24"/>
                <w:szCs w:val="24"/>
              </w:rPr>
              <w:t xml:space="preserve"> </w:t>
            </w:r>
            <w:proofErr w:type="spellStart"/>
            <w:r w:rsidRPr="008A14B9">
              <w:rPr>
                <w:sz w:val="24"/>
                <w:szCs w:val="24"/>
              </w:rPr>
              <w:t>funktion</w:t>
            </w:r>
            <w:proofErr w:type="spellEnd"/>
            <w:r w:rsidRPr="008A14B9">
              <w:rPr>
                <w:sz w:val="24"/>
                <w:szCs w:val="24"/>
              </w:rPr>
              <w:t xml:space="preserve">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genetisk</w:t>
            </w:r>
            <w:proofErr w:type="spellEnd"/>
            <w:r w:rsidRPr="008A14B9">
              <w:rPr>
                <w:sz w:val="24"/>
                <w:szCs w:val="24"/>
              </w:rPr>
              <w:t xml:space="preserve"> </w:t>
            </w:r>
            <w:proofErr w:type="spellStart"/>
            <w:r w:rsidRPr="008A14B9">
              <w:rPr>
                <w:sz w:val="24"/>
                <w:szCs w:val="24"/>
              </w:rPr>
              <w:t>hälsa</w:t>
            </w:r>
            <w:proofErr w:type="spellEnd"/>
            <w:r w:rsidRPr="008A14B9">
              <w:rPr>
                <w:sz w:val="24"/>
                <w:szCs w:val="24"/>
              </w:rPr>
              <w:t xml:space="preserve"> </w:t>
            </w:r>
            <w:proofErr w:type="spellStart"/>
            <w:r w:rsidRPr="008A14B9">
              <w:rPr>
                <w:sz w:val="24"/>
                <w:szCs w:val="24"/>
              </w:rPr>
              <w:t>långsiktigt</w:t>
            </w:r>
            <w:proofErr w:type="spellEnd"/>
            <w:r w:rsidRPr="008A14B9">
              <w:rPr>
                <w:sz w:val="24"/>
                <w:szCs w:val="24"/>
              </w:rPr>
              <w:t>.</w:t>
            </w:r>
          </w:p>
        </w:tc>
        <w:tc>
          <w:tcPr>
            <w:tcW w:w="2880" w:type="dxa"/>
          </w:tcPr>
          <w:p w14:paraId="1139392E" w14:textId="77777777" w:rsidR="00391731" w:rsidRPr="008A14B9" w:rsidRDefault="00391731" w:rsidP="00C4052B">
            <w:pPr>
              <w:rPr>
                <w:sz w:val="24"/>
                <w:szCs w:val="24"/>
              </w:rPr>
            </w:pPr>
            <w:r w:rsidRPr="008A14B9">
              <w:rPr>
                <w:sz w:val="24"/>
                <w:szCs w:val="24"/>
              </w:rPr>
              <w:t xml:space="preserve">Pedersen et al.; </w:t>
            </w:r>
            <w:proofErr w:type="spellStart"/>
            <w:r w:rsidRPr="008A14B9">
              <w:rPr>
                <w:sz w:val="24"/>
                <w:szCs w:val="24"/>
              </w:rPr>
              <w:t>Sponenberg</w:t>
            </w:r>
            <w:proofErr w:type="spellEnd"/>
            <w:r w:rsidRPr="008A14B9">
              <w:rPr>
                <w:sz w:val="24"/>
                <w:szCs w:val="24"/>
              </w:rPr>
              <w:t xml:space="preserve"> &amp; Bixby, 2007</w:t>
            </w:r>
          </w:p>
        </w:tc>
      </w:tr>
      <w:tr w:rsidR="00391731" w:rsidRPr="008A14B9" w14:paraId="512204D8" w14:textId="77777777" w:rsidTr="00C4052B">
        <w:tc>
          <w:tcPr>
            <w:tcW w:w="2880" w:type="dxa"/>
          </w:tcPr>
          <w:p w14:paraId="27040DC2" w14:textId="77777777" w:rsidR="00391731" w:rsidRPr="008A14B9" w:rsidRDefault="00391731" w:rsidP="00C4052B">
            <w:pPr>
              <w:rPr>
                <w:sz w:val="24"/>
                <w:szCs w:val="24"/>
              </w:rPr>
            </w:pPr>
            <w:r w:rsidRPr="008A14B9">
              <w:rPr>
                <w:sz w:val="24"/>
                <w:szCs w:val="24"/>
              </w:rPr>
              <w:t>DNA-</w:t>
            </w:r>
            <w:proofErr w:type="spellStart"/>
            <w:r w:rsidRPr="008A14B9">
              <w:rPr>
                <w:sz w:val="24"/>
                <w:szCs w:val="24"/>
              </w:rPr>
              <w:t>baserade</w:t>
            </w:r>
            <w:proofErr w:type="spellEnd"/>
            <w:r w:rsidRPr="008A14B9">
              <w:rPr>
                <w:sz w:val="24"/>
                <w:szCs w:val="24"/>
              </w:rPr>
              <w:t xml:space="preserve"> </w:t>
            </w:r>
            <w:proofErr w:type="spellStart"/>
            <w:r w:rsidRPr="008A14B9">
              <w:rPr>
                <w:sz w:val="24"/>
                <w:szCs w:val="24"/>
              </w:rPr>
              <w:t>resultat</w:t>
            </w:r>
            <w:proofErr w:type="spellEnd"/>
            <w:r w:rsidRPr="008A14B9">
              <w:rPr>
                <w:sz w:val="24"/>
                <w:szCs w:val="24"/>
              </w:rPr>
              <w:t xml:space="preserve"> </w:t>
            </w:r>
            <w:proofErr w:type="spellStart"/>
            <w:r w:rsidRPr="008A14B9">
              <w:rPr>
                <w:sz w:val="24"/>
                <w:szCs w:val="24"/>
              </w:rPr>
              <w:t>från</w:t>
            </w:r>
            <w:proofErr w:type="spellEnd"/>
            <w:r w:rsidRPr="008A14B9">
              <w:rPr>
                <w:sz w:val="24"/>
                <w:szCs w:val="24"/>
              </w:rPr>
              <w:t xml:space="preserve"> Embark</w:t>
            </w:r>
          </w:p>
        </w:tc>
        <w:tc>
          <w:tcPr>
            <w:tcW w:w="2880" w:type="dxa"/>
          </w:tcPr>
          <w:p w14:paraId="6190816C" w14:textId="77777777" w:rsidR="00391731" w:rsidRPr="008A14B9" w:rsidRDefault="00391731" w:rsidP="00C4052B">
            <w:pPr>
              <w:rPr>
                <w:sz w:val="24"/>
                <w:szCs w:val="24"/>
              </w:rPr>
            </w:pPr>
            <w:proofErr w:type="spellStart"/>
            <w:r w:rsidRPr="008A14B9">
              <w:rPr>
                <w:sz w:val="24"/>
                <w:szCs w:val="24"/>
              </w:rPr>
              <w:t>Visar</w:t>
            </w:r>
            <w:proofErr w:type="spellEnd"/>
            <w:r w:rsidRPr="008A14B9">
              <w:rPr>
                <w:sz w:val="24"/>
                <w:szCs w:val="24"/>
              </w:rPr>
              <w:t xml:space="preserve"> </w:t>
            </w:r>
            <w:proofErr w:type="spellStart"/>
            <w:r w:rsidRPr="008A14B9">
              <w:rPr>
                <w:sz w:val="24"/>
                <w:szCs w:val="24"/>
              </w:rPr>
              <w:t>en</w:t>
            </w:r>
            <w:proofErr w:type="spellEnd"/>
            <w:r w:rsidRPr="008A14B9">
              <w:rPr>
                <w:sz w:val="24"/>
                <w:szCs w:val="24"/>
              </w:rPr>
              <w:t xml:space="preserve"> COI runt 25 %, </w:t>
            </w:r>
            <w:proofErr w:type="spellStart"/>
            <w:r w:rsidRPr="008A14B9">
              <w:rPr>
                <w:sz w:val="24"/>
                <w:szCs w:val="24"/>
              </w:rPr>
              <w:t>vilket</w:t>
            </w:r>
            <w:proofErr w:type="spellEnd"/>
            <w:r w:rsidRPr="008A14B9">
              <w:rPr>
                <w:sz w:val="24"/>
                <w:szCs w:val="24"/>
              </w:rPr>
              <w:t xml:space="preserve"> </w:t>
            </w:r>
            <w:proofErr w:type="spellStart"/>
            <w:r w:rsidRPr="008A14B9">
              <w:rPr>
                <w:sz w:val="24"/>
                <w:szCs w:val="24"/>
              </w:rPr>
              <w:t>bekräftar</w:t>
            </w:r>
            <w:proofErr w:type="spellEnd"/>
            <w:r w:rsidRPr="008A14B9">
              <w:rPr>
                <w:sz w:val="24"/>
                <w:szCs w:val="24"/>
              </w:rPr>
              <w:t xml:space="preserve"> </w:t>
            </w:r>
            <w:proofErr w:type="spellStart"/>
            <w:r w:rsidRPr="008A14B9">
              <w:rPr>
                <w:sz w:val="24"/>
                <w:szCs w:val="24"/>
              </w:rPr>
              <w:t>hög</w:t>
            </w:r>
            <w:proofErr w:type="spellEnd"/>
            <w:r w:rsidRPr="008A14B9">
              <w:rPr>
                <w:sz w:val="24"/>
                <w:szCs w:val="24"/>
              </w:rPr>
              <w:t xml:space="preserve"> </w:t>
            </w:r>
            <w:proofErr w:type="spellStart"/>
            <w:r w:rsidRPr="008A14B9">
              <w:rPr>
                <w:sz w:val="24"/>
                <w:szCs w:val="24"/>
              </w:rPr>
              <w:t>homozygositet</w:t>
            </w:r>
            <w:proofErr w:type="spellEnd"/>
            <w:r w:rsidRPr="008A14B9">
              <w:rPr>
                <w:sz w:val="24"/>
                <w:szCs w:val="24"/>
              </w:rPr>
              <w:t xml:space="preserve">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genetisk</w:t>
            </w:r>
            <w:proofErr w:type="spellEnd"/>
            <w:r w:rsidRPr="008A14B9">
              <w:rPr>
                <w:sz w:val="24"/>
                <w:szCs w:val="24"/>
              </w:rPr>
              <w:t xml:space="preserve"> </w:t>
            </w:r>
            <w:proofErr w:type="spellStart"/>
            <w:r w:rsidRPr="008A14B9">
              <w:rPr>
                <w:sz w:val="24"/>
                <w:szCs w:val="24"/>
              </w:rPr>
              <w:t>begränsning</w:t>
            </w:r>
            <w:proofErr w:type="spellEnd"/>
            <w:r w:rsidRPr="008A14B9">
              <w:rPr>
                <w:sz w:val="24"/>
                <w:szCs w:val="24"/>
              </w:rPr>
              <w:t xml:space="preserve">. </w:t>
            </w:r>
            <w:proofErr w:type="spellStart"/>
            <w:r w:rsidRPr="008A14B9">
              <w:rPr>
                <w:sz w:val="24"/>
                <w:szCs w:val="24"/>
              </w:rPr>
              <w:t>Haplogrupperna</w:t>
            </w:r>
            <w:proofErr w:type="spellEnd"/>
            <w:r w:rsidRPr="008A14B9">
              <w:rPr>
                <w:sz w:val="24"/>
                <w:szCs w:val="24"/>
              </w:rPr>
              <w:t xml:space="preserve"> </w:t>
            </w:r>
            <w:proofErr w:type="spellStart"/>
            <w:r w:rsidRPr="008A14B9">
              <w:rPr>
                <w:sz w:val="24"/>
                <w:szCs w:val="24"/>
              </w:rPr>
              <w:t>visar</w:t>
            </w:r>
            <w:proofErr w:type="spellEnd"/>
            <w:r w:rsidRPr="008A14B9">
              <w:rPr>
                <w:sz w:val="24"/>
                <w:szCs w:val="24"/>
              </w:rPr>
              <w:t xml:space="preserve"> </w:t>
            </w:r>
            <w:proofErr w:type="spellStart"/>
            <w:r w:rsidRPr="008A14B9">
              <w:rPr>
                <w:sz w:val="24"/>
                <w:szCs w:val="24"/>
              </w:rPr>
              <w:t>måttlig</w:t>
            </w:r>
            <w:proofErr w:type="spellEnd"/>
            <w:r w:rsidRPr="008A14B9">
              <w:rPr>
                <w:sz w:val="24"/>
                <w:szCs w:val="24"/>
              </w:rPr>
              <w:t xml:space="preserve"> </w:t>
            </w:r>
            <w:proofErr w:type="spellStart"/>
            <w:r w:rsidRPr="008A14B9">
              <w:rPr>
                <w:sz w:val="24"/>
                <w:szCs w:val="24"/>
              </w:rPr>
              <w:t>linjevariation</w:t>
            </w:r>
            <w:proofErr w:type="spellEnd"/>
            <w:r w:rsidRPr="008A14B9">
              <w:rPr>
                <w:sz w:val="24"/>
                <w:szCs w:val="24"/>
              </w:rPr>
              <w:t>.</w:t>
            </w:r>
          </w:p>
        </w:tc>
        <w:tc>
          <w:tcPr>
            <w:tcW w:w="2880" w:type="dxa"/>
          </w:tcPr>
          <w:p w14:paraId="7FC2040B" w14:textId="77777777" w:rsidR="00391731" w:rsidRPr="008A14B9" w:rsidRDefault="00391731" w:rsidP="00C4052B">
            <w:pPr>
              <w:rPr>
                <w:sz w:val="24"/>
                <w:szCs w:val="24"/>
              </w:rPr>
            </w:pPr>
            <w:r w:rsidRPr="008A14B9">
              <w:rPr>
                <w:sz w:val="24"/>
                <w:szCs w:val="24"/>
              </w:rPr>
              <w:t>Embark Veterinary, Inc. – https://embarkvet.com</w:t>
            </w:r>
          </w:p>
        </w:tc>
      </w:tr>
      <w:tr w:rsidR="00391731" w:rsidRPr="008A14B9" w14:paraId="5C86733F" w14:textId="77777777" w:rsidTr="00C4052B">
        <w:tc>
          <w:tcPr>
            <w:tcW w:w="2880" w:type="dxa"/>
          </w:tcPr>
          <w:p w14:paraId="2120AD0F" w14:textId="77777777" w:rsidR="00391731" w:rsidRPr="008A14B9" w:rsidRDefault="00391731" w:rsidP="00C4052B">
            <w:pPr>
              <w:rPr>
                <w:sz w:val="24"/>
                <w:szCs w:val="24"/>
              </w:rPr>
            </w:pPr>
            <w:proofErr w:type="spellStart"/>
            <w:r w:rsidRPr="008A14B9">
              <w:rPr>
                <w:sz w:val="24"/>
                <w:szCs w:val="24"/>
              </w:rPr>
              <w:t>Analys</w:t>
            </w:r>
            <w:proofErr w:type="spellEnd"/>
            <w:r w:rsidRPr="008A14B9">
              <w:rPr>
                <w:sz w:val="24"/>
                <w:szCs w:val="24"/>
              </w:rPr>
              <w:t xml:space="preserve"> av </w:t>
            </w:r>
            <w:proofErr w:type="spellStart"/>
            <w:r w:rsidRPr="008A14B9">
              <w:rPr>
                <w:sz w:val="24"/>
                <w:szCs w:val="24"/>
              </w:rPr>
              <w:t>genetisk</w:t>
            </w:r>
            <w:proofErr w:type="spellEnd"/>
            <w:r w:rsidRPr="008A14B9">
              <w:rPr>
                <w:sz w:val="24"/>
                <w:szCs w:val="24"/>
              </w:rPr>
              <w:t xml:space="preserve"> </w:t>
            </w:r>
            <w:proofErr w:type="spellStart"/>
            <w:r w:rsidRPr="008A14B9">
              <w:rPr>
                <w:sz w:val="24"/>
                <w:szCs w:val="24"/>
              </w:rPr>
              <w:t>mångfald</w:t>
            </w:r>
            <w:proofErr w:type="spellEnd"/>
            <w:r w:rsidRPr="008A14B9">
              <w:rPr>
                <w:sz w:val="24"/>
                <w:szCs w:val="24"/>
              </w:rPr>
              <w:t xml:space="preserve"> via </w:t>
            </w:r>
            <w:proofErr w:type="spellStart"/>
            <w:r w:rsidRPr="008A14B9">
              <w:rPr>
                <w:sz w:val="24"/>
                <w:szCs w:val="24"/>
              </w:rPr>
              <w:t>BetterBred</w:t>
            </w:r>
            <w:proofErr w:type="spellEnd"/>
          </w:p>
        </w:tc>
        <w:tc>
          <w:tcPr>
            <w:tcW w:w="2880" w:type="dxa"/>
          </w:tcPr>
          <w:p w14:paraId="7D9BE313" w14:textId="77777777" w:rsidR="00391731" w:rsidRPr="008A14B9" w:rsidRDefault="00391731" w:rsidP="00C4052B">
            <w:pPr>
              <w:rPr>
                <w:sz w:val="24"/>
                <w:szCs w:val="24"/>
              </w:rPr>
            </w:pPr>
            <w:proofErr w:type="spellStart"/>
            <w:r w:rsidRPr="008A14B9">
              <w:rPr>
                <w:sz w:val="24"/>
                <w:szCs w:val="24"/>
              </w:rPr>
              <w:t>Bekräftar</w:t>
            </w:r>
            <w:proofErr w:type="spellEnd"/>
            <w:r w:rsidRPr="008A14B9">
              <w:rPr>
                <w:sz w:val="24"/>
                <w:szCs w:val="24"/>
              </w:rPr>
              <w:t xml:space="preserve"> </w:t>
            </w:r>
            <w:proofErr w:type="spellStart"/>
            <w:r w:rsidRPr="008A14B9">
              <w:rPr>
                <w:sz w:val="24"/>
                <w:szCs w:val="24"/>
              </w:rPr>
              <w:t>måttlig</w:t>
            </w:r>
            <w:proofErr w:type="spellEnd"/>
            <w:r w:rsidRPr="008A14B9">
              <w:rPr>
                <w:sz w:val="24"/>
                <w:szCs w:val="24"/>
              </w:rPr>
              <w:t xml:space="preserve"> </w:t>
            </w:r>
            <w:proofErr w:type="spellStart"/>
            <w:r w:rsidRPr="008A14B9">
              <w:rPr>
                <w:sz w:val="24"/>
                <w:szCs w:val="24"/>
              </w:rPr>
              <w:t>genetisk</w:t>
            </w:r>
            <w:proofErr w:type="spellEnd"/>
            <w:r w:rsidRPr="008A14B9">
              <w:rPr>
                <w:sz w:val="24"/>
                <w:szCs w:val="24"/>
              </w:rPr>
              <w:t xml:space="preserve"> variation men med </w:t>
            </w:r>
            <w:proofErr w:type="spellStart"/>
            <w:r w:rsidRPr="008A14B9">
              <w:rPr>
                <w:sz w:val="24"/>
                <w:szCs w:val="24"/>
              </w:rPr>
              <w:t>skev</w:t>
            </w:r>
            <w:proofErr w:type="spellEnd"/>
            <w:r w:rsidRPr="008A14B9">
              <w:rPr>
                <w:sz w:val="24"/>
                <w:szCs w:val="24"/>
              </w:rPr>
              <w:t xml:space="preserve"> DLA-</w:t>
            </w:r>
            <w:proofErr w:type="spellStart"/>
            <w:r w:rsidRPr="008A14B9">
              <w:rPr>
                <w:sz w:val="24"/>
                <w:szCs w:val="24"/>
              </w:rPr>
              <w:t>fördelning</w:t>
            </w:r>
            <w:proofErr w:type="spellEnd"/>
            <w:r w:rsidRPr="008A14B9">
              <w:rPr>
                <w:sz w:val="24"/>
                <w:szCs w:val="24"/>
              </w:rPr>
              <w:t xml:space="preserve">. </w:t>
            </w:r>
            <w:proofErr w:type="spellStart"/>
            <w:r w:rsidRPr="008A14B9">
              <w:rPr>
                <w:sz w:val="24"/>
                <w:szCs w:val="24"/>
              </w:rPr>
              <w:t>Visualisering</w:t>
            </w:r>
            <w:proofErr w:type="spellEnd"/>
            <w:r w:rsidRPr="008A14B9">
              <w:rPr>
                <w:sz w:val="24"/>
                <w:szCs w:val="24"/>
              </w:rPr>
              <w:t xml:space="preserve"> av IR </w:t>
            </w:r>
            <w:proofErr w:type="spellStart"/>
            <w:r w:rsidRPr="008A14B9">
              <w:rPr>
                <w:sz w:val="24"/>
                <w:szCs w:val="24"/>
              </w:rPr>
              <w:t>och</w:t>
            </w:r>
            <w:proofErr w:type="spellEnd"/>
            <w:r w:rsidRPr="008A14B9">
              <w:rPr>
                <w:sz w:val="24"/>
                <w:szCs w:val="24"/>
              </w:rPr>
              <w:t xml:space="preserve"> </w:t>
            </w:r>
            <w:proofErr w:type="spellStart"/>
            <w:r w:rsidRPr="008A14B9">
              <w:rPr>
                <w:sz w:val="24"/>
                <w:szCs w:val="24"/>
              </w:rPr>
              <w:t>genetiska</w:t>
            </w:r>
            <w:proofErr w:type="spellEnd"/>
            <w:r w:rsidRPr="008A14B9">
              <w:rPr>
                <w:sz w:val="24"/>
                <w:szCs w:val="24"/>
              </w:rPr>
              <w:t xml:space="preserve"> </w:t>
            </w:r>
            <w:proofErr w:type="spellStart"/>
            <w:r w:rsidRPr="008A14B9">
              <w:rPr>
                <w:sz w:val="24"/>
                <w:szCs w:val="24"/>
              </w:rPr>
              <w:t>utstickare</w:t>
            </w:r>
            <w:proofErr w:type="spellEnd"/>
            <w:r w:rsidRPr="008A14B9">
              <w:rPr>
                <w:sz w:val="24"/>
                <w:szCs w:val="24"/>
              </w:rPr>
              <w:t>.</w:t>
            </w:r>
          </w:p>
        </w:tc>
        <w:tc>
          <w:tcPr>
            <w:tcW w:w="2880" w:type="dxa"/>
          </w:tcPr>
          <w:p w14:paraId="60634CCE" w14:textId="77777777" w:rsidR="00391731" w:rsidRPr="008A14B9" w:rsidRDefault="00391731" w:rsidP="00C4052B">
            <w:pPr>
              <w:rPr>
                <w:sz w:val="24"/>
                <w:szCs w:val="24"/>
              </w:rPr>
            </w:pPr>
            <w:proofErr w:type="spellStart"/>
            <w:r w:rsidRPr="008A14B9">
              <w:rPr>
                <w:sz w:val="24"/>
                <w:szCs w:val="24"/>
              </w:rPr>
              <w:t>BetterBred</w:t>
            </w:r>
            <w:proofErr w:type="spellEnd"/>
            <w:r w:rsidRPr="008A14B9">
              <w:rPr>
                <w:sz w:val="24"/>
                <w:szCs w:val="24"/>
              </w:rPr>
              <w:t xml:space="preserve"> </w:t>
            </w:r>
            <w:proofErr w:type="spellStart"/>
            <w:r w:rsidRPr="008A14B9">
              <w:rPr>
                <w:sz w:val="24"/>
                <w:szCs w:val="24"/>
              </w:rPr>
              <w:t>i</w:t>
            </w:r>
            <w:proofErr w:type="spellEnd"/>
            <w:r w:rsidRPr="008A14B9">
              <w:rPr>
                <w:sz w:val="24"/>
                <w:szCs w:val="24"/>
              </w:rPr>
              <w:t xml:space="preserve"> </w:t>
            </w:r>
            <w:proofErr w:type="spellStart"/>
            <w:r w:rsidRPr="008A14B9">
              <w:rPr>
                <w:sz w:val="24"/>
                <w:szCs w:val="24"/>
              </w:rPr>
              <w:t>samarbete</w:t>
            </w:r>
            <w:proofErr w:type="spellEnd"/>
            <w:r w:rsidRPr="008A14B9">
              <w:rPr>
                <w:sz w:val="24"/>
                <w:szCs w:val="24"/>
              </w:rPr>
              <w:t xml:space="preserve"> med UC Davis – https://betterbred.com</w:t>
            </w:r>
          </w:p>
        </w:tc>
      </w:tr>
    </w:tbl>
    <w:p w14:paraId="4459C812" w14:textId="77777777" w:rsidR="00391731" w:rsidRPr="008A14B9" w:rsidRDefault="00391731" w:rsidP="00391731">
      <w:pPr>
        <w:jc w:val="both"/>
      </w:pPr>
    </w:p>
    <w:p w14:paraId="708052EA" w14:textId="77777777" w:rsidR="00391731" w:rsidRPr="008A14B9" w:rsidRDefault="00391731" w:rsidP="00391731">
      <w:pPr>
        <w:jc w:val="both"/>
      </w:pPr>
    </w:p>
    <w:p w14:paraId="7ECDA58F" w14:textId="77777777" w:rsidR="008A14B9" w:rsidRPr="008A14B9" w:rsidRDefault="008A14B9" w:rsidP="008A14B9">
      <w:pPr>
        <w:pStyle w:val="Rubrik3"/>
        <w:numPr>
          <w:ilvl w:val="0"/>
          <w:numId w:val="7"/>
        </w:numPr>
        <w:spacing w:before="0" w:after="0"/>
        <w:jc w:val="both"/>
        <w:rPr>
          <w:b/>
          <w:bCs/>
          <w:sz w:val="24"/>
          <w:szCs w:val="24"/>
        </w:rPr>
      </w:pPr>
      <w:r w:rsidRPr="008A14B9">
        <w:rPr>
          <w:b/>
          <w:bCs/>
          <w:sz w:val="24"/>
          <w:szCs w:val="24"/>
        </w:rPr>
        <w:t xml:space="preserve">Referenser - </w:t>
      </w:r>
      <w:proofErr w:type="spellStart"/>
      <w:r w:rsidRPr="008A14B9">
        <w:rPr>
          <w:b/>
          <w:bCs/>
          <w:sz w:val="24"/>
          <w:szCs w:val="24"/>
        </w:rPr>
        <w:t>epigenetik</w:t>
      </w:r>
      <w:proofErr w:type="spellEnd"/>
    </w:p>
    <w:p w14:paraId="32555CE8" w14:textId="77777777" w:rsidR="008A14B9" w:rsidRPr="008A14B9" w:rsidRDefault="008A14B9" w:rsidP="008A14B9">
      <w:pPr>
        <w:pStyle w:val="p2"/>
        <w:spacing w:before="0" w:beforeAutospacing="0" w:after="0" w:afterAutospacing="0"/>
        <w:jc w:val="both"/>
        <w:rPr>
          <w:rFonts w:asciiTheme="minorHAnsi" w:hAnsiTheme="minorHAnsi"/>
        </w:rPr>
      </w:pPr>
    </w:p>
    <w:p w14:paraId="0FD9F0CC"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proofErr w:type="spellStart"/>
      <w:r w:rsidRPr="008A14B9">
        <w:rPr>
          <w:rStyle w:val="s2"/>
          <w:rFonts w:asciiTheme="minorHAnsi" w:eastAsiaTheme="majorEastAsia" w:hAnsiTheme="minorHAnsi"/>
          <w:b/>
          <w:bCs/>
        </w:rPr>
        <w:t>Huson</w:t>
      </w:r>
      <w:proofErr w:type="spellEnd"/>
      <w:r w:rsidRPr="008A14B9">
        <w:rPr>
          <w:rStyle w:val="s2"/>
          <w:rFonts w:asciiTheme="minorHAnsi" w:eastAsiaTheme="majorEastAsia" w:hAnsiTheme="minorHAnsi"/>
          <w:b/>
          <w:bCs/>
        </w:rPr>
        <w:t>, H. J., et al. (2010).</w:t>
      </w:r>
      <w:r w:rsidRPr="008A14B9">
        <w:rPr>
          <w:rFonts w:asciiTheme="minorHAnsi" w:hAnsiTheme="minorHAnsi"/>
        </w:rPr>
        <w:t xml:space="preserve"> </w:t>
      </w:r>
      <w:proofErr w:type="spellStart"/>
      <w:r w:rsidRPr="008A14B9">
        <w:rPr>
          <w:rFonts w:asciiTheme="minorHAnsi" w:hAnsiTheme="minorHAnsi"/>
          <w:i/>
          <w:iCs/>
        </w:rPr>
        <w:t>Genetic</w:t>
      </w:r>
      <w:proofErr w:type="spellEnd"/>
      <w:r w:rsidRPr="008A14B9">
        <w:rPr>
          <w:rFonts w:asciiTheme="minorHAnsi" w:hAnsiTheme="minorHAnsi"/>
          <w:i/>
          <w:iCs/>
        </w:rPr>
        <w:t xml:space="preserve"> </w:t>
      </w:r>
      <w:proofErr w:type="spellStart"/>
      <w:r w:rsidRPr="008A14B9">
        <w:rPr>
          <w:rFonts w:asciiTheme="minorHAnsi" w:hAnsiTheme="minorHAnsi"/>
          <w:i/>
          <w:iCs/>
        </w:rPr>
        <w:t>characterization</w:t>
      </w:r>
      <w:proofErr w:type="spellEnd"/>
      <w:r w:rsidRPr="008A14B9">
        <w:rPr>
          <w:rFonts w:asciiTheme="minorHAnsi" w:hAnsiTheme="minorHAnsi"/>
          <w:i/>
          <w:iCs/>
        </w:rPr>
        <w:t xml:space="preserve"> </w:t>
      </w:r>
      <w:proofErr w:type="spellStart"/>
      <w:r w:rsidRPr="008A14B9">
        <w:rPr>
          <w:rFonts w:asciiTheme="minorHAnsi" w:hAnsiTheme="minorHAnsi"/>
          <w:i/>
          <w:iCs/>
        </w:rPr>
        <w:t>of</w:t>
      </w:r>
      <w:proofErr w:type="spellEnd"/>
      <w:r w:rsidRPr="008A14B9">
        <w:rPr>
          <w:rFonts w:asciiTheme="minorHAnsi" w:hAnsiTheme="minorHAnsi"/>
          <w:i/>
          <w:iCs/>
        </w:rPr>
        <w:t xml:space="preserve"> the </w:t>
      </w:r>
      <w:proofErr w:type="spellStart"/>
      <w:r w:rsidRPr="008A14B9">
        <w:rPr>
          <w:rFonts w:asciiTheme="minorHAnsi" w:hAnsiTheme="minorHAnsi"/>
          <w:i/>
          <w:iCs/>
        </w:rPr>
        <w:t>Alaskan</w:t>
      </w:r>
      <w:proofErr w:type="spellEnd"/>
      <w:r w:rsidRPr="008A14B9">
        <w:rPr>
          <w:rFonts w:asciiTheme="minorHAnsi" w:hAnsiTheme="minorHAnsi"/>
          <w:i/>
          <w:iCs/>
        </w:rPr>
        <w:t xml:space="preserve"> </w:t>
      </w:r>
      <w:proofErr w:type="spellStart"/>
      <w:r w:rsidRPr="008A14B9">
        <w:rPr>
          <w:rFonts w:asciiTheme="minorHAnsi" w:hAnsiTheme="minorHAnsi"/>
          <w:i/>
          <w:iCs/>
        </w:rPr>
        <w:t>sled</w:t>
      </w:r>
      <w:proofErr w:type="spellEnd"/>
      <w:r w:rsidRPr="008A14B9">
        <w:rPr>
          <w:rFonts w:asciiTheme="minorHAnsi" w:hAnsiTheme="minorHAnsi"/>
          <w:i/>
          <w:iCs/>
        </w:rPr>
        <w:t xml:space="preserve"> dog.</w:t>
      </w:r>
      <w:r w:rsidRPr="008A14B9">
        <w:rPr>
          <w:rFonts w:asciiTheme="minorHAnsi" w:hAnsiTheme="minorHAnsi"/>
        </w:rPr>
        <w:t xml:space="preserve"> </w:t>
      </w:r>
      <w:r w:rsidRPr="008A14B9">
        <w:rPr>
          <w:rFonts w:asciiTheme="minorHAnsi" w:hAnsiTheme="minorHAnsi"/>
          <w:i/>
          <w:iCs/>
        </w:rPr>
        <w:t xml:space="preserve">BMC </w:t>
      </w:r>
      <w:proofErr w:type="spellStart"/>
      <w:r w:rsidRPr="008A14B9">
        <w:rPr>
          <w:rFonts w:asciiTheme="minorHAnsi" w:hAnsiTheme="minorHAnsi"/>
          <w:i/>
          <w:iCs/>
        </w:rPr>
        <w:t>Genetics</w:t>
      </w:r>
      <w:proofErr w:type="spellEnd"/>
      <w:r w:rsidRPr="008A14B9">
        <w:rPr>
          <w:rFonts w:asciiTheme="minorHAnsi" w:hAnsiTheme="minorHAnsi"/>
          <w:i/>
          <w:iCs/>
        </w:rPr>
        <w:t>.</w:t>
      </w:r>
    </w:p>
    <w:p w14:paraId="36F784A6"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Identifierar genetiska och funktionella markörer för prestation hos arbetande hundar.</w:t>
      </w:r>
    </w:p>
    <w:p w14:paraId="50A8932B" w14:textId="77777777" w:rsidR="008A14B9" w:rsidRPr="008A14B9" w:rsidRDefault="008A14B9" w:rsidP="008A14B9">
      <w:pPr>
        <w:pStyle w:val="p2"/>
        <w:spacing w:before="0" w:beforeAutospacing="0" w:after="0" w:afterAutospacing="0"/>
        <w:jc w:val="both"/>
        <w:rPr>
          <w:rFonts w:asciiTheme="minorHAnsi" w:hAnsiTheme="minorHAnsi"/>
        </w:rPr>
      </w:pPr>
    </w:p>
    <w:p w14:paraId="6E22C1AB"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proofErr w:type="spellStart"/>
      <w:r w:rsidRPr="008A14B9">
        <w:rPr>
          <w:rStyle w:val="s2"/>
          <w:rFonts w:asciiTheme="minorHAnsi" w:eastAsiaTheme="majorEastAsia" w:hAnsiTheme="minorHAnsi"/>
          <w:b/>
          <w:bCs/>
        </w:rPr>
        <w:t>Hinchcliff</w:t>
      </w:r>
      <w:proofErr w:type="spellEnd"/>
      <w:r w:rsidRPr="008A14B9">
        <w:rPr>
          <w:rStyle w:val="s2"/>
          <w:rFonts w:asciiTheme="minorHAnsi" w:eastAsiaTheme="majorEastAsia" w:hAnsiTheme="minorHAnsi"/>
          <w:b/>
          <w:bCs/>
        </w:rPr>
        <w:t xml:space="preserve">, K. W., </w:t>
      </w:r>
      <w:proofErr w:type="spellStart"/>
      <w:r w:rsidRPr="008A14B9">
        <w:rPr>
          <w:rStyle w:val="s2"/>
          <w:rFonts w:asciiTheme="minorHAnsi" w:eastAsiaTheme="majorEastAsia" w:hAnsiTheme="minorHAnsi"/>
          <w:b/>
          <w:bCs/>
        </w:rPr>
        <w:t>Reinhart</w:t>
      </w:r>
      <w:proofErr w:type="spellEnd"/>
      <w:r w:rsidRPr="008A14B9">
        <w:rPr>
          <w:rStyle w:val="s2"/>
          <w:rFonts w:asciiTheme="minorHAnsi" w:eastAsiaTheme="majorEastAsia" w:hAnsiTheme="minorHAnsi"/>
          <w:b/>
          <w:bCs/>
        </w:rPr>
        <w:t>, G. A., et al. (1997).</w:t>
      </w:r>
      <w:r w:rsidRPr="008A14B9">
        <w:rPr>
          <w:rFonts w:asciiTheme="minorHAnsi" w:hAnsiTheme="minorHAnsi"/>
        </w:rPr>
        <w:t xml:space="preserve"> </w:t>
      </w:r>
      <w:proofErr w:type="spellStart"/>
      <w:r w:rsidRPr="008A14B9">
        <w:rPr>
          <w:rFonts w:asciiTheme="minorHAnsi" w:hAnsiTheme="minorHAnsi"/>
          <w:i/>
          <w:iCs/>
        </w:rPr>
        <w:t>Metabolizable</w:t>
      </w:r>
      <w:proofErr w:type="spellEnd"/>
      <w:r w:rsidRPr="008A14B9">
        <w:rPr>
          <w:rFonts w:asciiTheme="minorHAnsi" w:hAnsiTheme="minorHAnsi"/>
          <w:i/>
          <w:iCs/>
        </w:rPr>
        <w:t xml:space="preserve"> </w:t>
      </w:r>
      <w:proofErr w:type="spellStart"/>
      <w:r w:rsidRPr="008A14B9">
        <w:rPr>
          <w:rFonts w:asciiTheme="minorHAnsi" w:hAnsiTheme="minorHAnsi"/>
          <w:i/>
          <w:iCs/>
        </w:rPr>
        <w:t>energy</w:t>
      </w:r>
      <w:proofErr w:type="spellEnd"/>
      <w:r w:rsidRPr="008A14B9">
        <w:rPr>
          <w:rFonts w:asciiTheme="minorHAnsi" w:hAnsiTheme="minorHAnsi"/>
          <w:i/>
          <w:iCs/>
        </w:rPr>
        <w:t xml:space="preserve"> </w:t>
      </w:r>
      <w:proofErr w:type="spellStart"/>
      <w:r w:rsidRPr="008A14B9">
        <w:rPr>
          <w:rFonts w:asciiTheme="minorHAnsi" w:hAnsiTheme="minorHAnsi"/>
          <w:i/>
          <w:iCs/>
        </w:rPr>
        <w:t>intake</w:t>
      </w:r>
      <w:proofErr w:type="spellEnd"/>
      <w:r w:rsidRPr="008A14B9">
        <w:rPr>
          <w:rFonts w:asciiTheme="minorHAnsi" w:hAnsiTheme="minorHAnsi"/>
          <w:i/>
          <w:iCs/>
        </w:rPr>
        <w:t xml:space="preserve"> and </w:t>
      </w:r>
      <w:proofErr w:type="spellStart"/>
      <w:r w:rsidRPr="008A14B9">
        <w:rPr>
          <w:rFonts w:asciiTheme="minorHAnsi" w:hAnsiTheme="minorHAnsi"/>
          <w:i/>
          <w:iCs/>
        </w:rPr>
        <w:t>sustained</w:t>
      </w:r>
      <w:proofErr w:type="spellEnd"/>
      <w:r w:rsidRPr="008A14B9">
        <w:rPr>
          <w:rFonts w:asciiTheme="minorHAnsi" w:hAnsiTheme="minorHAnsi"/>
          <w:i/>
          <w:iCs/>
        </w:rPr>
        <w:t xml:space="preserve"> </w:t>
      </w:r>
      <w:proofErr w:type="spellStart"/>
      <w:r w:rsidRPr="008A14B9">
        <w:rPr>
          <w:rFonts w:asciiTheme="minorHAnsi" w:hAnsiTheme="minorHAnsi"/>
          <w:i/>
          <w:iCs/>
        </w:rPr>
        <w:t>endurance</w:t>
      </w:r>
      <w:proofErr w:type="spellEnd"/>
      <w:r w:rsidRPr="008A14B9">
        <w:rPr>
          <w:rFonts w:asciiTheme="minorHAnsi" w:hAnsiTheme="minorHAnsi"/>
          <w:i/>
          <w:iCs/>
        </w:rPr>
        <w:t xml:space="preserve"> </w:t>
      </w:r>
      <w:proofErr w:type="spellStart"/>
      <w:r w:rsidRPr="008A14B9">
        <w:rPr>
          <w:rFonts w:asciiTheme="minorHAnsi" w:hAnsiTheme="minorHAnsi"/>
          <w:i/>
          <w:iCs/>
        </w:rPr>
        <w:t>exercise</w:t>
      </w:r>
      <w:proofErr w:type="spellEnd"/>
      <w:r w:rsidRPr="008A14B9">
        <w:rPr>
          <w:rFonts w:asciiTheme="minorHAnsi" w:hAnsiTheme="minorHAnsi"/>
          <w:i/>
          <w:iCs/>
        </w:rPr>
        <w:t xml:space="preserve"> in </w:t>
      </w:r>
      <w:proofErr w:type="spellStart"/>
      <w:r w:rsidRPr="008A14B9">
        <w:rPr>
          <w:rFonts w:asciiTheme="minorHAnsi" w:hAnsiTheme="minorHAnsi"/>
          <w:i/>
          <w:iCs/>
        </w:rPr>
        <w:t>Alaskan</w:t>
      </w:r>
      <w:proofErr w:type="spellEnd"/>
      <w:r w:rsidRPr="008A14B9">
        <w:rPr>
          <w:rFonts w:asciiTheme="minorHAnsi" w:hAnsiTheme="minorHAnsi"/>
          <w:i/>
          <w:iCs/>
        </w:rPr>
        <w:t xml:space="preserve"> </w:t>
      </w:r>
      <w:proofErr w:type="spellStart"/>
      <w:r w:rsidRPr="008A14B9">
        <w:rPr>
          <w:rFonts w:asciiTheme="minorHAnsi" w:hAnsiTheme="minorHAnsi"/>
          <w:i/>
          <w:iCs/>
        </w:rPr>
        <w:t>sled</w:t>
      </w:r>
      <w:proofErr w:type="spellEnd"/>
      <w:r w:rsidRPr="008A14B9">
        <w:rPr>
          <w:rFonts w:asciiTheme="minorHAnsi" w:hAnsiTheme="minorHAnsi"/>
          <w:i/>
          <w:iCs/>
        </w:rPr>
        <w:t xml:space="preserve"> </w:t>
      </w:r>
      <w:proofErr w:type="spellStart"/>
      <w:r w:rsidRPr="008A14B9">
        <w:rPr>
          <w:rFonts w:asciiTheme="minorHAnsi" w:hAnsiTheme="minorHAnsi"/>
          <w:i/>
          <w:iCs/>
        </w:rPr>
        <w:t>dogs</w:t>
      </w:r>
      <w:proofErr w:type="spellEnd"/>
      <w:r w:rsidRPr="008A14B9">
        <w:rPr>
          <w:rFonts w:asciiTheme="minorHAnsi" w:hAnsiTheme="minorHAnsi"/>
          <w:i/>
          <w:iCs/>
        </w:rPr>
        <w:t>.</w:t>
      </w:r>
      <w:r w:rsidRPr="008A14B9">
        <w:rPr>
          <w:rFonts w:asciiTheme="minorHAnsi" w:hAnsiTheme="minorHAnsi"/>
        </w:rPr>
        <w:t xml:space="preserve"> </w:t>
      </w:r>
      <w:proofErr w:type="spellStart"/>
      <w:r w:rsidRPr="008A14B9">
        <w:rPr>
          <w:rFonts w:asciiTheme="minorHAnsi" w:hAnsiTheme="minorHAnsi"/>
          <w:i/>
          <w:iCs/>
        </w:rPr>
        <w:t>JAVMA</w:t>
      </w:r>
      <w:proofErr w:type="spellEnd"/>
      <w:r w:rsidRPr="008A14B9">
        <w:rPr>
          <w:rFonts w:asciiTheme="minorHAnsi" w:hAnsiTheme="minorHAnsi"/>
          <w:i/>
          <w:iCs/>
        </w:rPr>
        <w:t>.</w:t>
      </w:r>
    </w:p>
    <w:p w14:paraId="466CB049"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Klassisk studie på uthållighet, energibalans och metabolism hos draghundar.</w:t>
      </w:r>
    </w:p>
    <w:p w14:paraId="52B3C167" w14:textId="77777777" w:rsidR="008A14B9" w:rsidRPr="008A14B9" w:rsidRDefault="008A14B9" w:rsidP="008A14B9">
      <w:pPr>
        <w:pStyle w:val="p2"/>
        <w:spacing w:before="0" w:beforeAutospacing="0" w:after="0" w:afterAutospacing="0"/>
        <w:jc w:val="both"/>
        <w:rPr>
          <w:rFonts w:asciiTheme="minorHAnsi" w:hAnsiTheme="minorHAnsi"/>
        </w:rPr>
      </w:pPr>
    </w:p>
    <w:p w14:paraId="550F60F0"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r w:rsidRPr="008A14B9">
        <w:rPr>
          <w:rStyle w:val="s2"/>
          <w:rFonts w:asciiTheme="minorHAnsi" w:eastAsiaTheme="majorEastAsia" w:hAnsiTheme="minorHAnsi"/>
          <w:b/>
          <w:bCs/>
        </w:rPr>
        <w:t>Miller, B. F., et al. (2003).</w:t>
      </w:r>
      <w:r w:rsidRPr="008A14B9">
        <w:rPr>
          <w:rFonts w:asciiTheme="minorHAnsi" w:hAnsiTheme="minorHAnsi"/>
        </w:rPr>
        <w:t xml:space="preserve"> </w:t>
      </w:r>
      <w:r w:rsidRPr="008A14B9">
        <w:rPr>
          <w:rFonts w:asciiTheme="minorHAnsi" w:hAnsiTheme="minorHAnsi"/>
          <w:i/>
          <w:iCs/>
        </w:rPr>
        <w:t xml:space="preserve">Energy metabolism </w:t>
      </w:r>
      <w:proofErr w:type="spellStart"/>
      <w:r w:rsidRPr="008A14B9">
        <w:rPr>
          <w:rFonts w:asciiTheme="minorHAnsi" w:hAnsiTheme="minorHAnsi"/>
          <w:i/>
          <w:iCs/>
        </w:rPr>
        <w:t>during</w:t>
      </w:r>
      <w:proofErr w:type="spellEnd"/>
      <w:r w:rsidRPr="008A14B9">
        <w:rPr>
          <w:rFonts w:asciiTheme="minorHAnsi" w:hAnsiTheme="minorHAnsi"/>
          <w:i/>
          <w:iCs/>
        </w:rPr>
        <w:t xml:space="preserve"> </w:t>
      </w:r>
      <w:proofErr w:type="spellStart"/>
      <w:r w:rsidRPr="008A14B9">
        <w:rPr>
          <w:rFonts w:asciiTheme="minorHAnsi" w:hAnsiTheme="minorHAnsi"/>
          <w:i/>
          <w:iCs/>
        </w:rPr>
        <w:t>exercise</w:t>
      </w:r>
      <w:proofErr w:type="spellEnd"/>
      <w:r w:rsidRPr="008A14B9">
        <w:rPr>
          <w:rFonts w:asciiTheme="minorHAnsi" w:hAnsiTheme="minorHAnsi"/>
          <w:i/>
          <w:iCs/>
        </w:rPr>
        <w:t xml:space="preserve"> in </w:t>
      </w:r>
      <w:proofErr w:type="spellStart"/>
      <w:r w:rsidRPr="008A14B9">
        <w:rPr>
          <w:rFonts w:asciiTheme="minorHAnsi" w:hAnsiTheme="minorHAnsi"/>
          <w:i/>
          <w:iCs/>
        </w:rPr>
        <w:t>sled</w:t>
      </w:r>
      <w:proofErr w:type="spellEnd"/>
      <w:r w:rsidRPr="008A14B9">
        <w:rPr>
          <w:rFonts w:asciiTheme="minorHAnsi" w:hAnsiTheme="minorHAnsi"/>
          <w:i/>
          <w:iCs/>
        </w:rPr>
        <w:t xml:space="preserve"> </w:t>
      </w:r>
      <w:proofErr w:type="spellStart"/>
      <w:r w:rsidRPr="008A14B9">
        <w:rPr>
          <w:rFonts w:asciiTheme="minorHAnsi" w:hAnsiTheme="minorHAnsi"/>
          <w:i/>
          <w:iCs/>
        </w:rPr>
        <w:t>dogs</w:t>
      </w:r>
      <w:proofErr w:type="spellEnd"/>
      <w:r w:rsidRPr="008A14B9">
        <w:rPr>
          <w:rFonts w:asciiTheme="minorHAnsi" w:hAnsiTheme="minorHAnsi"/>
          <w:i/>
          <w:iCs/>
        </w:rPr>
        <w:t>.</w:t>
      </w:r>
      <w:r w:rsidRPr="008A14B9">
        <w:rPr>
          <w:rFonts w:asciiTheme="minorHAnsi" w:hAnsiTheme="minorHAnsi"/>
        </w:rPr>
        <w:t xml:space="preserve"> </w:t>
      </w:r>
      <w:r w:rsidRPr="008A14B9">
        <w:rPr>
          <w:rFonts w:asciiTheme="minorHAnsi" w:hAnsiTheme="minorHAnsi"/>
          <w:i/>
          <w:iCs/>
        </w:rPr>
        <w:t xml:space="preserve">Medicine &amp; Science in Sports &amp; </w:t>
      </w:r>
      <w:proofErr w:type="spellStart"/>
      <w:r w:rsidRPr="008A14B9">
        <w:rPr>
          <w:rFonts w:asciiTheme="minorHAnsi" w:hAnsiTheme="minorHAnsi"/>
          <w:i/>
          <w:iCs/>
        </w:rPr>
        <w:t>Exercise</w:t>
      </w:r>
      <w:proofErr w:type="spellEnd"/>
      <w:r w:rsidRPr="008A14B9">
        <w:rPr>
          <w:rFonts w:asciiTheme="minorHAnsi" w:hAnsiTheme="minorHAnsi"/>
          <w:i/>
          <w:iCs/>
        </w:rPr>
        <w:t>.</w:t>
      </w:r>
    </w:p>
    <w:p w14:paraId="4A06ACD5"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Visar hur draghundar växlar till fett- och proteinförbränning under långvarigt arbete.</w:t>
      </w:r>
    </w:p>
    <w:p w14:paraId="7D213274" w14:textId="77777777" w:rsidR="008A14B9" w:rsidRPr="008A14B9" w:rsidRDefault="008A14B9" w:rsidP="008A14B9">
      <w:pPr>
        <w:pStyle w:val="p2"/>
        <w:spacing w:before="0" w:beforeAutospacing="0" w:after="0" w:afterAutospacing="0"/>
        <w:jc w:val="both"/>
        <w:rPr>
          <w:rFonts w:asciiTheme="minorHAnsi" w:hAnsiTheme="minorHAnsi"/>
        </w:rPr>
      </w:pPr>
    </w:p>
    <w:p w14:paraId="7D998C7D"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r w:rsidRPr="008A14B9">
        <w:rPr>
          <w:rStyle w:val="s2"/>
          <w:rFonts w:asciiTheme="minorHAnsi" w:eastAsiaTheme="majorEastAsia" w:hAnsiTheme="minorHAnsi"/>
          <w:b/>
          <w:bCs/>
        </w:rPr>
        <w:t>Sanders, K. M., et al. (2022).</w:t>
      </w:r>
      <w:r w:rsidRPr="008A14B9">
        <w:rPr>
          <w:rFonts w:asciiTheme="minorHAnsi" w:hAnsiTheme="minorHAnsi"/>
        </w:rPr>
        <w:t xml:space="preserve"> </w:t>
      </w:r>
      <w:proofErr w:type="spellStart"/>
      <w:r w:rsidRPr="008A14B9">
        <w:rPr>
          <w:rFonts w:asciiTheme="minorHAnsi" w:hAnsiTheme="minorHAnsi"/>
          <w:i/>
          <w:iCs/>
        </w:rPr>
        <w:t>Epigenetic</w:t>
      </w:r>
      <w:proofErr w:type="spellEnd"/>
      <w:r w:rsidRPr="008A14B9">
        <w:rPr>
          <w:rFonts w:asciiTheme="minorHAnsi" w:hAnsiTheme="minorHAnsi"/>
          <w:i/>
          <w:iCs/>
        </w:rPr>
        <w:t xml:space="preserve"> Modulation </w:t>
      </w:r>
      <w:proofErr w:type="spellStart"/>
      <w:r w:rsidRPr="008A14B9">
        <w:rPr>
          <w:rFonts w:asciiTheme="minorHAnsi" w:hAnsiTheme="minorHAnsi"/>
          <w:i/>
          <w:iCs/>
        </w:rPr>
        <w:t>of</w:t>
      </w:r>
      <w:proofErr w:type="spellEnd"/>
      <w:r w:rsidRPr="008A14B9">
        <w:rPr>
          <w:rFonts w:asciiTheme="minorHAnsi" w:hAnsiTheme="minorHAnsi"/>
          <w:i/>
          <w:iCs/>
        </w:rPr>
        <w:t xml:space="preserve"> Dog </w:t>
      </w:r>
      <w:proofErr w:type="spellStart"/>
      <w:r w:rsidRPr="008A14B9">
        <w:rPr>
          <w:rFonts w:asciiTheme="minorHAnsi" w:hAnsiTheme="minorHAnsi"/>
          <w:i/>
          <w:iCs/>
        </w:rPr>
        <w:t>Behavior</w:t>
      </w:r>
      <w:proofErr w:type="spellEnd"/>
      <w:r w:rsidRPr="008A14B9">
        <w:rPr>
          <w:rFonts w:asciiTheme="minorHAnsi" w:hAnsiTheme="minorHAnsi"/>
          <w:i/>
          <w:iCs/>
        </w:rPr>
        <w:t xml:space="preserve"> by DNA </w:t>
      </w:r>
      <w:proofErr w:type="spellStart"/>
      <w:r w:rsidRPr="008A14B9">
        <w:rPr>
          <w:rFonts w:asciiTheme="minorHAnsi" w:hAnsiTheme="minorHAnsi"/>
          <w:i/>
          <w:iCs/>
        </w:rPr>
        <w:t>Methylation</w:t>
      </w:r>
      <w:proofErr w:type="spellEnd"/>
      <w:r w:rsidRPr="008A14B9">
        <w:rPr>
          <w:rFonts w:asciiTheme="minorHAnsi" w:hAnsiTheme="minorHAnsi"/>
          <w:i/>
          <w:iCs/>
        </w:rPr>
        <w:t>.</w:t>
      </w:r>
      <w:r w:rsidRPr="008A14B9">
        <w:rPr>
          <w:rFonts w:asciiTheme="minorHAnsi" w:hAnsiTheme="minorHAnsi"/>
        </w:rPr>
        <w:t xml:space="preserve"> </w:t>
      </w:r>
      <w:r w:rsidRPr="008A14B9">
        <w:rPr>
          <w:rFonts w:asciiTheme="minorHAnsi" w:hAnsiTheme="minorHAnsi"/>
          <w:i/>
          <w:iCs/>
        </w:rPr>
        <w:t>Genes.</w:t>
      </w:r>
    </w:p>
    <w:p w14:paraId="06AF9D76"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Visar </w:t>
      </w:r>
      <w:proofErr w:type="spellStart"/>
      <w:r w:rsidRPr="008A14B9">
        <w:rPr>
          <w:rFonts w:asciiTheme="minorHAnsi" w:hAnsiTheme="minorHAnsi"/>
        </w:rPr>
        <w:t>epigenetisk</w:t>
      </w:r>
      <w:proofErr w:type="spellEnd"/>
      <w:r w:rsidRPr="008A14B9">
        <w:rPr>
          <w:rFonts w:asciiTheme="minorHAnsi" w:hAnsiTheme="minorHAnsi"/>
        </w:rPr>
        <w:t xml:space="preserve"> reglering av beteende och driv hos hund.</w:t>
      </w:r>
    </w:p>
    <w:p w14:paraId="1A3869B2" w14:textId="77777777" w:rsidR="008A14B9" w:rsidRPr="008A14B9" w:rsidRDefault="008A14B9" w:rsidP="008A14B9">
      <w:pPr>
        <w:pStyle w:val="p2"/>
        <w:spacing w:before="0" w:beforeAutospacing="0" w:after="0" w:afterAutospacing="0"/>
        <w:jc w:val="both"/>
        <w:rPr>
          <w:rFonts w:asciiTheme="minorHAnsi" w:hAnsiTheme="minorHAnsi"/>
        </w:rPr>
      </w:pPr>
    </w:p>
    <w:p w14:paraId="013BA37D"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r w:rsidRPr="008A14B9">
        <w:rPr>
          <w:rStyle w:val="s2"/>
          <w:rFonts w:asciiTheme="minorHAnsi" w:eastAsiaTheme="majorEastAsia" w:hAnsiTheme="minorHAnsi"/>
          <w:b/>
          <w:bCs/>
        </w:rPr>
        <w:t xml:space="preserve">Science </w:t>
      </w:r>
      <w:proofErr w:type="spellStart"/>
      <w:r w:rsidRPr="008A14B9">
        <w:rPr>
          <w:rStyle w:val="s2"/>
          <w:rFonts w:asciiTheme="minorHAnsi" w:eastAsiaTheme="majorEastAsia" w:hAnsiTheme="minorHAnsi"/>
          <w:b/>
          <w:bCs/>
        </w:rPr>
        <w:t>Advances</w:t>
      </w:r>
      <w:proofErr w:type="spellEnd"/>
      <w:r w:rsidRPr="008A14B9">
        <w:rPr>
          <w:rStyle w:val="s2"/>
          <w:rFonts w:asciiTheme="minorHAnsi" w:eastAsiaTheme="majorEastAsia" w:hAnsiTheme="minorHAnsi"/>
          <w:b/>
          <w:bCs/>
        </w:rPr>
        <w:t xml:space="preserve"> </w:t>
      </w:r>
      <w:proofErr w:type="spellStart"/>
      <w:r w:rsidRPr="008A14B9">
        <w:rPr>
          <w:rStyle w:val="s2"/>
          <w:rFonts w:asciiTheme="minorHAnsi" w:eastAsiaTheme="majorEastAsia" w:hAnsiTheme="minorHAnsi"/>
          <w:b/>
          <w:bCs/>
        </w:rPr>
        <w:t>Consortium</w:t>
      </w:r>
      <w:proofErr w:type="spellEnd"/>
      <w:r w:rsidRPr="008A14B9">
        <w:rPr>
          <w:rStyle w:val="s2"/>
          <w:rFonts w:asciiTheme="minorHAnsi" w:eastAsiaTheme="majorEastAsia" w:hAnsiTheme="minorHAnsi"/>
          <w:b/>
          <w:bCs/>
        </w:rPr>
        <w:t>. (2023).</w:t>
      </w:r>
      <w:r w:rsidRPr="008A14B9">
        <w:rPr>
          <w:rFonts w:asciiTheme="minorHAnsi" w:hAnsiTheme="minorHAnsi"/>
        </w:rPr>
        <w:t xml:space="preserve"> </w:t>
      </w:r>
      <w:r w:rsidRPr="008A14B9">
        <w:rPr>
          <w:rFonts w:asciiTheme="minorHAnsi" w:hAnsiTheme="minorHAnsi"/>
          <w:i/>
          <w:iCs/>
        </w:rPr>
        <w:t xml:space="preserve">Integrative annotation </w:t>
      </w:r>
      <w:proofErr w:type="spellStart"/>
      <w:r w:rsidRPr="008A14B9">
        <w:rPr>
          <w:rFonts w:asciiTheme="minorHAnsi" w:hAnsiTheme="minorHAnsi"/>
          <w:i/>
          <w:iCs/>
        </w:rPr>
        <w:t>of</w:t>
      </w:r>
      <w:proofErr w:type="spellEnd"/>
      <w:r w:rsidRPr="008A14B9">
        <w:rPr>
          <w:rFonts w:asciiTheme="minorHAnsi" w:hAnsiTheme="minorHAnsi"/>
          <w:i/>
          <w:iCs/>
        </w:rPr>
        <w:t xml:space="preserve"> the dog </w:t>
      </w:r>
      <w:proofErr w:type="spellStart"/>
      <w:r w:rsidRPr="008A14B9">
        <w:rPr>
          <w:rFonts w:asciiTheme="minorHAnsi" w:hAnsiTheme="minorHAnsi"/>
          <w:i/>
          <w:iCs/>
        </w:rPr>
        <w:t>epigenome</w:t>
      </w:r>
      <w:proofErr w:type="spellEnd"/>
      <w:r w:rsidRPr="008A14B9">
        <w:rPr>
          <w:rFonts w:asciiTheme="minorHAnsi" w:hAnsiTheme="minorHAnsi"/>
          <w:i/>
          <w:iCs/>
        </w:rPr>
        <w:t>.</w:t>
      </w:r>
      <w:r w:rsidRPr="008A14B9">
        <w:rPr>
          <w:rFonts w:asciiTheme="minorHAnsi" w:hAnsiTheme="minorHAnsi"/>
        </w:rPr>
        <w:t xml:space="preserve"> </w:t>
      </w:r>
      <w:r w:rsidRPr="008A14B9">
        <w:rPr>
          <w:rFonts w:asciiTheme="minorHAnsi" w:hAnsiTheme="minorHAnsi"/>
          <w:i/>
          <w:iCs/>
        </w:rPr>
        <w:t xml:space="preserve">Science </w:t>
      </w:r>
      <w:proofErr w:type="spellStart"/>
      <w:r w:rsidRPr="008A14B9">
        <w:rPr>
          <w:rFonts w:asciiTheme="minorHAnsi" w:hAnsiTheme="minorHAnsi"/>
          <w:i/>
          <w:iCs/>
        </w:rPr>
        <w:t>Advances</w:t>
      </w:r>
      <w:proofErr w:type="spellEnd"/>
      <w:r w:rsidRPr="008A14B9">
        <w:rPr>
          <w:rFonts w:asciiTheme="minorHAnsi" w:hAnsiTheme="minorHAnsi"/>
          <w:i/>
          <w:iCs/>
        </w:rPr>
        <w:t>.</w:t>
      </w:r>
    </w:p>
    <w:p w14:paraId="67FBB35F"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Kartlägger hundens </w:t>
      </w:r>
      <w:proofErr w:type="spellStart"/>
      <w:r w:rsidRPr="008A14B9">
        <w:rPr>
          <w:rFonts w:asciiTheme="minorHAnsi" w:hAnsiTheme="minorHAnsi"/>
        </w:rPr>
        <w:t>epigenom</w:t>
      </w:r>
      <w:proofErr w:type="spellEnd"/>
      <w:r w:rsidRPr="008A14B9">
        <w:rPr>
          <w:rFonts w:asciiTheme="minorHAnsi" w:hAnsiTheme="minorHAnsi"/>
        </w:rPr>
        <w:t xml:space="preserve"> och träningskänsliga regulatoriska regioner.</w:t>
      </w:r>
    </w:p>
    <w:p w14:paraId="3E1D2FDC" w14:textId="77777777" w:rsidR="008A14B9" w:rsidRPr="008A14B9" w:rsidRDefault="008432C6" w:rsidP="008A14B9">
      <w:pPr>
        <w:jc w:val="both"/>
        <w:rPr>
          <w:rStyle w:val="s1"/>
        </w:rPr>
      </w:pPr>
      <w:r w:rsidRPr="008432C6">
        <w:rPr>
          <w:rStyle w:val="s1"/>
          <w:noProof/>
        </w:rPr>
        <w:pict w14:anchorId="1DCA3333">
          <v:rect id="_x0000_i1030" alt="" style="width:453.6pt;height:.05pt;mso-width-percent:0;mso-height-percent:0;mso-width-percent:0;mso-height-percent:0" o:hralign="center" o:hrstd="t" o:hr="t" fillcolor="#a0a0a0" stroked="f"/>
        </w:pict>
      </w:r>
    </w:p>
    <w:p w14:paraId="00C1E2E4" w14:textId="77777777" w:rsidR="008A14B9" w:rsidRPr="008A14B9" w:rsidRDefault="008A14B9" w:rsidP="008A14B9">
      <w:pPr>
        <w:pStyle w:val="p4"/>
        <w:spacing w:before="0" w:beforeAutospacing="0" w:after="0" w:afterAutospacing="0"/>
        <w:jc w:val="both"/>
        <w:rPr>
          <w:rFonts w:asciiTheme="minorHAnsi" w:eastAsiaTheme="majorEastAsia" w:hAnsiTheme="minorHAnsi"/>
        </w:rPr>
      </w:pPr>
      <w:r w:rsidRPr="008A14B9">
        <w:rPr>
          <w:rStyle w:val="s3"/>
          <w:rFonts w:ascii="Apple Color Emoji" w:hAnsi="Apple Color Emoji" w:cs="Apple Color Emoji"/>
        </w:rPr>
        <w:t>🔸</w:t>
      </w:r>
      <w:r w:rsidRPr="008A14B9">
        <w:rPr>
          <w:rStyle w:val="s3"/>
          <w:rFonts w:asciiTheme="minorHAnsi" w:hAnsiTheme="minorHAnsi"/>
        </w:rPr>
        <w:t xml:space="preserve"> </w:t>
      </w:r>
      <w:r w:rsidRPr="008A14B9">
        <w:rPr>
          <w:rFonts w:asciiTheme="minorHAnsi" w:hAnsiTheme="minorHAnsi"/>
          <w:b/>
          <w:bCs/>
        </w:rPr>
        <w:t>Lindholm, M. E., et al. (2015).</w:t>
      </w:r>
      <w:r w:rsidRPr="008A14B9">
        <w:rPr>
          <w:rStyle w:val="s3"/>
          <w:rFonts w:asciiTheme="minorHAnsi" w:hAnsiTheme="minorHAnsi"/>
        </w:rPr>
        <w:t xml:space="preserve"> </w:t>
      </w:r>
      <w:proofErr w:type="spellStart"/>
      <w:r w:rsidRPr="008A14B9">
        <w:rPr>
          <w:rStyle w:val="s3"/>
          <w:rFonts w:asciiTheme="minorHAnsi" w:hAnsiTheme="minorHAnsi"/>
          <w:i/>
          <w:iCs/>
        </w:rPr>
        <w:t>Epigenetics</w:t>
      </w:r>
      <w:proofErr w:type="spellEnd"/>
      <w:r w:rsidRPr="008A14B9">
        <w:rPr>
          <w:rStyle w:val="s3"/>
          <w:rFonts w:asciiTheme="minorHAnsi" w:hAnsiTheme="minorHAnsi"/>
          <w:i/>
          <w:iCs/>
        </w:rPr>
        <w:t>.</w:t>
      </w:r>
    </w:p>
    <w:p w14:paraId="292A01BF"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Visar att uthållighetsträning ger stabila metyleringsförändringar i muskler som förbättrar metabolism och återhämtning.</w:t>
      </w:r>
    </w:p>
    <w:p w14:paraId="4B91C9B7" w14:textId="77777777" w:rsidR="008A14B9" w:rsidRPr="008A14B9" w:rsidRDefault="008A14B9" w:rsidP="008A14B9">
      <w:pPr>
        <w:pStyle w:val="p2"/>
        <w:spacing w:before="0" w:beforeAutospacing="0" w:after="0" w:afterAutospacing="0"/>
        <w:jc w:val="both"/>
        <w:rPr>
          <w:rFonts w:asciiTheme="minorHAnsi" w:hAnsiTheme="minorHAnsi"/>
        </w:rPr>
      </w:pPr>
    </w:p>
    <w:p w14:paraId="32F441D8"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lastRenderedPageBreak/>
        <w:t>🔸</w:t>
      </w:r>
      <w:r w:rsidRPr="008A14B9">
        <w:rPr>
          <w:rFonts w:asciiTheme="minorHAnsi" w:hAnsiTheme="minorHAnsi"/>
        </w:rPr>
        <w:t xml:space="preserve"> </w:t>
      </w:r>
      <w:proofErr w:type="spellStart"/>
      <w:r w:rsidRPr="008A14B9">
        <w:rPr>
          <w:rStyle w:val="s2"/>
          <w:rFonts w:asciiTheme="minorHAnsi" w:eastAsiaTheme="majorEastAsia" w:hAnsiTheme="minorHAnsi"/>
          <w:b/>
          <w:bCs/>
        </w:rPr>
        <w:t>Barrès</w:t>
      </w:r>
      <w:proofErr w:type="spellEnd"/>
      <w:r w:rsidRPr="008A14B9">
        <w:rPr>
          <w:rStyle w:val="s2"/>
          <w:rFonts w:asciiTheme="minorHAnsi" w:eastAsiaTheme="majorEastAsia" w:hAnsiTheme="minorHAnsi"/>
          <w:b/>
          <w:bCs/>
        </w:rPr>
        <w:t xml:space="preserve">, R., &amp; </w:t>
      </w:r>
      <w:proofErr w:type="spellStart"/>
      <w:r w:rsidRPr="008A14B9">
        <w:rPr>
          <w:rStyle w:val="s2"/>
          <w:rFonts w:asciiTheme="minorHAnsi" w:eastAsiaTheme="majorEastAsia" w:hAnsiTheme="minorHAnsi"/>
          <w:b/>
          <w:bCs/>
        </w:rPr>
        <w:t>Zierath</w:t>
      </w:r>
      <w:proofErr w:type="spellEnd"/>
      <w:r w:rsidRPr="008A14B9">
        <w:rPr>
          <w:rStyle w:val="s2"/>
          <w:rFonts w:asciiTheme="minorHAnsi" w:eastAsiaTheme="majorEastAsia" w:hAnsiTheme="minorHAnsi"/>
          <w:b/>
          <w:bCs/>
        </w:rPr>
        <w:t>, J. R. (2016).</w:t>
      </w:r>
      <w:r w:rsidRPr="008A14B9">
        <w:rPr>
          <w:rFonts w:asciiTheme="minorHAnsi" w:hAnsiTheme="minorHAnsi"/>
        </w:rPr>
        <w:t xml:space="preserve"> </w:t>
      </w:r>
      <w:r w:rsidRPr="008A14B9">
        <w:rPr>
          <w:rFonts w:asciiTheme="minorHAnsi" w:hAnsiTheme="minorHAnsi"/>
          <w:i/>
          <w:iCs/>
        </w:rPr>
        <w:t xml:space="preserve">The </w:t>
      </w:r>
      <w:proofErr w:type="spellStart"/>
      <w:r w:rsidRPr="008A14B9">
        <w:rPr>
          <w:rFonts w:asciiTheme="minorHAnsi" w:hAnsiTheme="minorHAnsi"/>
          <w:i/>
          <w:iCs/>
        </w:rPr>
        <w:t>role</w:t>
      </w:r>
      <w:proofErr w:type="spellEnd"/>
      <w:r w:rsidRPr="008A14B9">
        <w:rPr>
          <w:rFonts w:asciiTheme="minorHAnsi" w:hAnsiTheme="minorHAnsi"/>
          <w:i/>
          <w:iCs/>
        </w:rPr>
        <w:t xml:space="preserve"> </w:t>
      </w:r>
      <w:proofErr w:type="spellStart"/>
      <w:r w:rsidRPr="008A14B9">
        <w:rPr>
          <w:rFonts w:asciiTheme="minorHAnsi" w:hAnsiTheme="minorHAnsi"/>
          <w:i/>
          <w:iCs/>
        </w:rPr>
        <w:t>of</w:t>
      </w:r>
      <w:proofErr w:type="spellEnd"/>
      <w:r w:rsidRPr="008A14B9">
        <w:rPr>
          <w:rFonts w:asciiTheme="minorHAnsi" w:hAnsiTheme="minorHAnsi"/>
          <w:i/>
          <w:iCs/>
        </w:rPr>
        <w:t xml:space="preserve"> </w:t>
      </w:r>
      <w:proofErr w:type="spellStart"/>
      <w:r w:rsidRPr="008A14B9">
        <w:rPr>
          <w:rFonts w:asciiTheme="minorHAnsi" w:hAnsiTheme="minorHAnsi"/>
          <w:i/>
          <w:iCs/>
        </w:rPr>
        <w:t>epigenetics</w:t>
      </w:r>
      <w:proofErr w:type="spellEnd"/>
      <w:r w:rsidRPr="008A14B9">
        <w:rPr>
          <w:rFonts w:asciiTheme="minorHAnsi" w:hAnsiTheme="minorHAnsi"/>
          <w:i/>
          <w:iCs/>
        </w:rPr>
        <w:t xml:space="preserve"> in the </w:t>
      </w:r>
      <w:proofErr w:type="spellStart"/>
      <w:r w:rsidRPr="008A14B9">
        <w:rPr>
          <w:rFonts w:asciiTheme="minorHAnsi" w:hAnsiTheme="minorHAnsi"/>
          <w:i/>
          <w:iCs/>
        </w:rPr>
        <w:t>regulation</w:t>
      </w:r>
      <w:proofErr w:type="spellEnd"/>
      <w:r w:rsidRPr="008A14B9">
        <w:rPr>
          <w:rFonts w:asciiTheme="minorHAnsi" w:hAnsiTheme="minorHAnsi"/>
          <w:i/>
          <w:iCs/>
        </w:rPr>
        <w:t xml:space="preserve"> </w:t>
      </w:r>
      <w:proofErr w:type="spellStart"/>
      <w:r w:rsidRPr="008A14B9">
        <w:rPr>
          <w:rFonts w:asciiTheme="minorHAnsi" w:hAnsiTheme="minorHAnsi"/>
          <w:i/>
          <w:iCs/>
        </w:rPr>
        <w:t>of</w:t>
      </w:r>
      <w:proofErr w:type="spellEnd"/>
      <w:r w:rsidRPr="008A14B9">
        <w:rPr>
          <w:rFonts w:asciiTheme="minorHAnsi" w:hAnsiTheme="minorHAnsi"/>
          <w:i/>
          <w:iCs/>
        </w:rPr>
        <w:t xml:space="preserve"> </w:t>
      </w:r>
      <w:proofErr w:type="spellStart"/>
      <w:r w:rsidRPr="008A14B9">
        <w:rPr>
          <w:rFonts w:asciiTheme="minorHAnsi" w:hAnsiTheme="minorHAnsi"/>
          <w:i/>
          <w:iCs/>
        </w:rPr>
        <w:t>skeletal</w:t>
      </w:r>
      <w:proofErr w:type="spellEnd"/>
      <w:r w:rsidRPr="008A14B9">
        <w:rPr>
          <w:rFonts w:asciiTheme="minorHAnsi" w:hAnsiTheme="minorHAnsi"/>
          <w:i/>
          <w:iCs/>
        </w:rPr>
        <w:t xml:space="preserve"> </w:t>
      </w:r>
      <w:proofErr w:type="spellStart"/>
      <w:r w:rsidRPr="008A14B9">
        <w:rPr>
          <w:rFonts w:asciiTheme="minorHAnsi" w:hAnsiTheme="minorHAnsi"/>
          <w:i/>
          <w:iCs/>
        </w:rPr>
        <w:t>muscle</w:t>
      </w:r>
      <w:proofErr w:type="spellEnd"/>
      <w:r w:rsidRPr="008A14B9">
        <w:rPr>
          <w:rFonts w:asciiTheme="minorHAnsi" w:hAnsiTheme="minorHAnsi"/>
          <w:i/>
          <w:iCs/>
        </w:rPr>
        <w:t xml:space="preserve"> adaptation </w:t>
      </w:r>
      <w:proofErr w:type="gramStart"/>
      <w:r w:rsidRPr="008A14B9">
        <w:rPr>
          <w:rFonts w:asciiTheme="minorHAnsi" w:hAnsiTheme="minorHAnsi"/>
          <w:i/>
          <w:iCs/>
        </w:rPr>
        <w:t>and metabolism</w:t>
      </w:r>
      <w:proofErr w:type="gramEnd"/>
      <w:r w:rsidRPr="008A14B9">
        <w:rPr>
          <w:rFonts w:asciiTheme="minorHAnsi" w:hAnsiTheme="minorHAnsi"/>
          <w:i/>
          <w:iCs/>
        </w:rPr>
        <w:t>.</w:t>
      </w:r>
      <w:r w:rsidRPr="008A14B9">
        <w:rPr>
          <w:rFonts w:asciiTheme="minorHAnsi" w:hAnsiTheme="minorHAnsi"/>
        </w:rPr>
        <w:t xml:space="preserve"> </w:t>
      </w:r>
      <w:r w:rsidRPr="008A14B9">
        <w:rPr>
          <w:rFonts w:asciiTheme="minorHAnsi" w:hAnsiTheme="minorHAnsi"/>
          <w:i/>
          <w:iCs/>
        </w:rPr>
        <w:t xml:space="preserve">Acta </w:t>
      </w:r>
      <w:proofErr w:type="spellStart"/>
      <w:r w:rsidRPr="008A14B9">
        <w:rPr>
          <w:rFonts w:asciiTheme="minorHAnsi" w:hAnsiTheme="minorHAnsi"/>
          <w:i/>
          <w:iCs/>
        </w:rPr>
        <w:t>Physiologica</w:t>
      </w:r>
      <w:proofErr w:type="spellEnd"/>
      <w:r w:rsidRPr="008A14B9">
        <w:rPr>
          <w:rFonts w:asciiTheme="minorHAnsi" w:hAnsiTheme="minorHAnsi"/>
          <w:i/>
          <w:iCs/>
        </w:rPr>
        <w:t>.</w:t>
      </w:r>
    </w:p>
    <w:p w14:paraId="5F8EBADB"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Översikt över </w:t>
      </w:r>
      <w:proofErr w:type="spellStart"/>
      <w:r w:rsidRPr="008A14B9">
        <w:rPr>
          <w:rFonts w:asciiTheme="minorHAnsi" w:hAnsiTheme="minorHAnsi"/>
        </w:rPr>
        <w:t>epigenetiska</w:t>
      </w:r>
      <w:proofErr w:type="spellEnd"/>
      <w:r w:rsidRPr="008A14B9">
        <w:rPr>
          <w:rFonts w:asciiTheme="minorHAnsi" w:hAnsiTheme="minorHAnsi"/>
        </w:rPr>
        <w:t xml:space="preserve"> mekanismer i tränad skelettmuskel.</w:t>
      </w:r>
    </w:p>
    <w:p w14:paraId="01A35707" w14:textId="77777777" w:rsidR="008A14B9" w:rsidRPr="008A14B9" w:rsidRDefault="008A14B9" w:rsidP="008A14B9">
      <w:pPr>
        <w:pStyle w:val="p2"/>
        <w:spacing w:before="0" w:beforeAutospacing="0" w:after="0" w:afterAutospacing="0"/>
        <w:jc w:val="both"/>
        <w:rPr>
          <w:rFonts w:asciiTheme="minorHAnsi" w:hAnsiTheme="minorHAnsi"/>
        </w:rPr>
      </w:pPr>
    </w:p>
    <w:p w14:paraId="724E577F"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proofErr w:type="spellStart"/>
      <w:r w:rsidRPr="008A14B9">
        <w:rPr>
          <w:rStyle w:val="s2"/>
          <w:rFonts w:asciiTheme="minorHAnsi" w:eastAsiaTheme="majorEastAsia" w:hAnsiTheme="minorHAnsi"/>
          <w:b/>
          <w:bCs/>
        </w:rPr>
        <w:t>Denham</w:t>
      </w:r>
      <w:proofErr w:type="spellEnd"/>
      <w:r w:rsidRPr="008A14B9">
        <w:rPr>
          <w:rStyle w:val="s2"/>
          <w:rFonts w:asciiTheme="minorHAnsi" w:eastAsiaTheme="majorEastAsia" w:hAnsiTheme="minorHAnsi"/>
          <w:b/>
          <w:bCs/>
        </w:rPr>
        <w:t>, J., et al. (2015).</w:t>
      </w:r>
      <w:r w:rsidRPr="008A14B9">
        <w:rPr>
          <w:rFonts w:asciiTheme="minorHAnsi" w:hAnsiTheme="minorHAnsi"/>
        </w:rPr>
        <w:t xml:space="preserve"> </w:t>
      </w:r>
      <w:proofErr w:type="spellStart"/>
      <w:r w:rsidRPr="008A14B9">
        <w:rPr>
          <w:rFonts w:asciiTheme="minorHAnsi" w:hAnsiTheme="minorHAnsi"/>
          <w:i/>
          <w:iCs/>
        </w:rPr>
        <w:t>Epigenetic</w:t>
      </w:r>
      <w:proofErr w:type="spellEnd"/>
      <w:r w:rsidRPr="008A14B9">
        <w:rPr>
          <w:rFonts w:asciiTheme="minorHAnsi" w:hAnsiTheme="minorHAnsi"/>
          <w:i/>
          <w:iCs/>
        </w:rPr>
        <w:t xml:space="preserve"> </w:t>
      </w:r>
      <w:proofErr w:type="spellStart"/>
      <w:r w:rsidRPr="008A14B9">
        <w:rPr>
          <w:rFonts w:asciiTheme="minorHAnsi" w:hAnsiTheme="minorHAnsi"/>
          <w:i/>
          <w:iCs/>
        </w:rPr>
        <w:t>regulation</w:t>
      </w:r>
      <w:proofErr w:type="spellEnd"/>
      <w:r w:rsidRPr="008A14B9">
        <w:rPr>
          <w:rFonts w:asciiTheme="minorHAnsi" w:hAnsiTheme="minorHAnsi"/>
          <w:i/>
          <w:iCs/>
        </w:rPr>
        <w:t xml:space="preserve"> </w:t>
      </w:r>
      <w:proofErr w:type="spellStart"/>
      <w:r w:rsidRPr="008A14B9">
        <w:rPr>
          <w:rFonts w:asciiTheme="minorHAnsi" w:hAnsiTheme="minorHAnsi"/>
          <w:i/>
          <w:iCs/>
        </w:rPr>
        <w:t>of</w:t>
      </w:r>
      <w:proofErr w:type="spellEnd"/>
      <w:r w:rsidRPr="008A14B9">
        <w:rPr>
          <w:rFonts w:asciiTheme="minorHAnsi" w:hAnsiTheme="minorHAnsi"/>
          <w:i/>
          <w:iCs/>
        </w:rPr>
        <w:t xml:space="preserve"> </w:t>
      </w:r>
      <w:proofErr w:type="spellStart"/>
      <w:r w:rsidRPr="008A14B9">
        <w:rPr>
          <w:rFonts w:asciiTheme="minorHAnsi" w:hAnsiTheme="minorHAnsi"/>
          <w:i/>
          <w:iCs/>
        </w:rPr>
        <w:t>exercise-induced</w:t>
      </w:r>
      <w:proofErr w:type="spellEnd"/>
      <w:r w:rsidRPr="008A14B9">
        <w:rPr>
          <w:rFonts w:asciiTheme="minorHAnsi" w:hAnsiTheme="minorHAnsi"/>
          <w:i/>
          <w:iCs/>
        </w:rPr>
        <w:t xml:space="preserve"> </w:t>
      </w:r>
      <w:proofErr w:type="spellStart"/>
      <w:r w:rsidRPr="008A14B9">
        <w:rPr>
          <w:rFonts w:asciiTheme="minorHAnsi" w:hAnsiTheme="minorHAnsi"/>
          <w:i/>
          <w:iCs/>
        </w:rPr>
        <w:t>physiological</w:t>
      </w:r>
      <w:proofErr w:type="spellEnd"/>
      <w:r w:rsidRPr="008A14B9">
        <w:rPr>
          <w:rFonts w:asciiTheme="minorHAnsi" w:hAnsiTheme="minorHAnsi"/>
          <w:i/>
          <w:iCs/>
        </w:rPr>
        <w:t xml:space="preserve"> adaptations in </w:t>
      </w:r>
      <w:proofErr w:type="spellStart"/>
      <w:r w:rsidRPr="008A14B9">
        <w:rPr>
          <w:rFonts w:asciiTheme="minorHAnsi" w:hAnsiTheme="minorHAnsi"/>
          <w:i/>
          <w:iCs/>
        </w:rPr>
        <w:t>skeletal</w:t>
      </w:r>
      <w:proofErr w:type="spellEnd"/>
      <w:r w:rsidRPr="008A14B9">
        <w:rPr>
          <w:rFonts w:asciiTheme="minorHAnsi" w:hAnsiTheme="minorHAnsi"/>
          <w:i/>
          <w:iCs/>
        </w:rPr>
        <w:t xml:space="preserve"> </w:t>
      </w:r>
      <w:proofErr w:type="spellStart"/>
      <w:r w:rsidRPr="008A14B9">
        <w:rPr>
          <w:rFonts w:asciiTheme="minorHAnsi" w:hAnsiTheme="minorHAnsi"/>
          <w:i/>
          <w:iCs/>
        </w:rPr>
        <w:t>muscle</w:t>
      </w:r>
      <w:proofErr w:type="spellEnd"/>
      <w:r w:rsidRPr="008A14B9">
        <w:rPr>
          <w:rFonts w:asciiTheme="minorHAnsi" w:hAnsiTheme="minorHAnsi"/>
          <w:i/>
          <w:iCs/>
        </w:rPr>
        <w:t>.</w:t>
      </w:r>
      <w:r w:rsidRPr="008A14B9">
        <w:rPr>
          <w:rFonts w:asciiTheme="minorHAnsi" w:hAnsiTheme="minorHAnsi"/>
        </w:rPr>
        <w:t xml:space="preserve"> </w:t>
      </w:r>
      <w:proofErr w:type="spellStart"/>
      <w:r w:rsidRPr="008A14B9">
        <w:rPr>
          <w:rFonts w:asciiTheme="minorHAnsi" w:hAnsiTheme="minorHAnsi"/>
          <w:i/>
          <w:iCs/>
        </w:rPr>
        <w:t>Frontiers</w:t>
      </w:r>
      <w:proofErr w:type="spellEnd"/>
      <w:r w:rsidRPr="008A14B9">
        <w:rPr>
          <w:rFonts w:asciiTheme="minorHAnsi" w:hAnsiTheme="minorHAnsi"/>
          <w:i/>
          <w:iCs/>
        </w:rPr>
        <w:t xml:space="preserve"> in </w:t>
      </w:r>
      <w:proofErr w:type="spellStart"/>
      <w:r w:rsidRPr="008A14B9">
        <w:rPr>
          <w:rFonts w:asciiTheme="minorHAnsi" w:hAnsiTheme="minorHAnsi"/>
          <w:i/>
          <w:iCs/>
        </w:rPr>
        <w:t>Physiology</w:t>
      </w:r>
      <w:proofErr w:type="spellEnd"/>
      <w:r w:rsidRPr="008A14B9">
        <w:rPr>
          <w:rFonts w:asciiTheme="minorHAnsi" w:hAnsiTheme="minorHAnsi"/>
          <w:i/>
          <w:iCs/>
        </w:rPr>
        <w:t>.</w:t>
      </w:r>
    </w:p>
    <w:p w14:paraId="427F8691"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Sammanfattar hur träning </w:t>
      </w:r>
      <w:proofErr w:type="spellStart"/>
      <w:r w:rsidRPr="008A14B9">
        <w:rPr>
          <w:rFonts w:asciiTheme="minorHAnsi" w:hAnsiTheme="minorHAnsi"/>
        </w:rPr>
        <w:t>epigenetiskt</w:t>
      </w:r>
      <w:proofErr w:type="spellEnd"/>
      <w:r w:rsidRPr="008A14B9">
        <w:rPr>
          <w:rFonts w:asciiTheme="minorHAnsi" w:hAnsiTheme="minorHAnsi"/>
        </w:rPr>
        <w:t xml:space="preserve"> förändrar muskelfunktion och uthållighet.</w:t>
      </w:r>
    </w:p>
    <w:p w14:paraId="315A4F67" w14:textId="77777777" w:rsidR="008A14B9" w:rsidRPr="008A14B9" w:rsidRDefault="008A14B9" w:rsidP="008A14B9">
      <w:pPr>
        <w:pStyle w:val="p2"/>
        <w:spacing w:before="0" w:beforeAutospacing="0" w:after="0" w:afterAutospacing="0"/>
        <w:jc w:val="both"/>
        <w:rPr>
          <w:rFonts w:asciiTheme="minorHAnsi" w:hAnsiTheme="minorHAnsi"/>
        </w:rPr>
      </w:pPr>
    </w:p>
    <w:p w14:paraId="70A4FD61"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r w:rsidRPr="008A14B9">
        <w:rPr>
          <w:rStyle w:val="s2"/>
          <w:rFonts w:asciiTheme="minorHAnsi" w:eastAsiaTheme="majorEastAsia" w:hAnsiTheme="minorHAnsi"/>
          <w:b/>
          <w:bCs/>
        </w:rPr>
        <w:t>Seaborne, R. A., et al. (2018).</w:t>
      </w:r>
      <w:r w:rsidRPr="008A14B9">
        <w:rPr>
          <w:rFonts w:asciiTheme="minorHAnsi" w:hAnsiTheme="minorHAnsi"/>
        </w:rPr>
        <w:t xml:space="preserve"> </w:t>
      </w:r>
      <w:proofErr w:type="spellStart"/>
      <w:r w:rsidRPr="008A14B9">
        <w:rPr>
          <w:rFonts w:asciiTheme="minorHAnsi" w:hAnsiTheme="minorHAnsi"/>
          <w:i/>
          <w:iCs/>
        </w:rPr>
        <w:t>Epigenetic</w:t>
      </w:r>
      <w:proofErr w:type="spellEnd"/>
      <w:r w:rsidRPr="008A14B9">
        <w:rPr>
          <w:rFonts w:asciiTheme="minorHAnsi" w:hAnsiTheme="minorHAnsi"/>
          <w:i/>
          <w:iCs/>
        </w:rPr>
        <w:t xml:space="preserve"> “</w:t>
      </w:r>
      <w:proofErr w:type="spellStart"/>
      <w:r w:rsidRPr="008A14B9">
        <w:rPr>
          <w:rFonts w:asciiTheme="minorHAnsi" w:hAnsiTheme="minorHAnsi"/>
          <w:i/>
          <w:iCs/>
        </w:rPr>
        <w:t>muscle</w:t>
      </w:r>
      <w:proofErr w:type="spellEnd"/>
      <w:r w:rsidRPr="008A14B9">
        <w:rPr>
          <w:rFonts w:asciiTheme="minorHAnsi" w:hAnsiTheme="minorHAnsi"/>
          <w:i/>
          <w:iCs/>
        </w:rPr>
        <w:t xml:space="preserve"> </w:t>
      </w:r>
      <w:proofErr w:type="spellStart"/>
      <w:r w:rsidRPr="008A14B9">
        <w:rPr>
          <w:rFonts w:asciiTheme="minorHAnsi" w:hAnsiTheme="minorHAnsi"/>
          <w:i/>
          <w:iCs/>
        </w:rPr>
        <w:t>memory</w:t>
      </w:r>
      <w:proofErr w:type="spellEnd"/>
      <w:r w:rsidRPr="008A14B9">
        <w:rPr>
          <w:rFonts w:asciiTheme="minorHAnsi" w:hAnsiTheme="minorHAnsi"/>
          <w:i/>
          <w:iCs/>
        </w:rPr>
        <w:t xml:space="preserve">” </w:t>
      </w:r>
      <w:proofErr w:type="spellStart"/>
      <w:r w:rsidRPr="008A14B9">
        <w:rPr>
          <w:rFonts w:asciiTheme="minorHAnsi" w:hAnsiTheme="minorHAnsi"/>
          <w:i/>
          <w:iCs/>
        </w:rPr>
        <w:t>with</w:t>
      </w:r>
      <w:proofErr w:type="spellEnd"/>
      <w:r w:rsidRPr="008A14B9">
        <w:rPr>
          <w:rFonts w:asciiTheme="minorHAnsi" w:hAnsiTheme="minorHAnsi"/>
          <w:i/>
          <w:iCs/>
        </w:rPr>
        <w:t xml:space="preserve"> </w:t>
      </w:r>
      <w:proofErr w:type="spellStart"/>
      <w:r w:rsidRPr="008A14B9">
        <w:rPr>
          <w:rFonts w:asciiTheme="minorHAnsi" w:hAnsiTheme="minorHAnsi"/>
          <w:i/>
          <w:iCs/>
        </w:rPr>
        <w:t>training</w:t>
      </w:r>
      <w:proofErr w:type="spellEnd"/>
      <w:r w:rsidRPr="008A14B9">
        <w:rPr>
          <w:rFonts w:asciiTheme="minorHAnsi" w:hAnsiTheme="minorHAnsi"/>
          <w:i/>
          <w:iCs/>
        </w:rPr>
        <w:t xml:space="preserve">, </w:t>
      </w:r>
      <w:proofErr w:type="spellStart"/>
      <w:r w:rsidRPr="008A14B9">
        <w:rPr>
          <w:rFonts w:asciiTheme="minorHAnsi" w:hAnsiTheme="minorHAnsi"/>
          <w:i/>
          <w:iCs/>
        </w:rPr>
        <w:t>detraining</w:t>
      </w:r>
      <w:proofErr w:type="spellEnd"/>
      <w:r w:rsidRPr="008A14B9">
        <w:rPr>
          <w:rFonts w:asciiTheme="minorHAnsi" w:hAnsiTheme="minorHAnsi"/>
          <w:i/>
          <w:iCs/>
        </w:rPr>
        <w:t xml:space="preserve"> and </w:t>
      </w:r>
      <w:proofErr w:type="spellStart"/>
      <w:r w:rsidRPr="008A14B9">
        <w:rPr>
          <w:rFonts w:asciiTheme="minorHAnsi" w:hAnsiTheme="minorHAnsi"/>
          <w:i/>
          <w:iCs/>
        </w:rPr>
        <w:t>retraining</w:t>
      </w:r>
      <w:proofErr w:type="spellEnd"/>
      <w:r w:rsidRPr="008A14B9">
        <w:rPr>
          <w:rFonts w:asciiTheme="minorHAnsi" w:hAnsiTheme="minorHAnsi"/>
          <w:i/>
          <w:iCs/>
        </w:rPr>
        <w:t>.</w:t>
      </w:r>
      <w:r w:rsidRPr="008A14B9">
        <w:rPr>
          <w:rFonts w:asciiTheme="minorHAnsi" w:hAnsiTheme="minorHAnsi"/>
        </w:rPr>
        <w:t xml:space="preserve"> </w:t>
      </w:r>
      <w:proofErr w:type="spellStart"/>
      <w:r w:rsidRPr="008A14B9">
        <w:rPr>
          <w:rFonts w:asciiTheme="minorHAnsi" w:hAnsiTheme="minorHAnsi"/>
          <w:i/>
          <w:iCs/>
        </w:rPr>
        <w:t>Scientific</w:t>
      </w:r>
      <w:proofErr w:type="spellEnd"/>
      <w:r w:rsidRPr="008A14B9">
        <w:rPr>
          <w:rFonts w:asciiTheme="minorHAnsi" w:hAnsiTheme="minorHAnsi"/>
          <w:i/>
          <w:iCs/>
        </w:rPr>
        <w:t xml:space="preserve"> </w:t>
      </w:r>
      <w:proofErr w:type="spellStart"/>
      <w:r w:rsidRPr="008A14B9">
        <w:rPr>
          <w:rFonts w:asciiTheme="minorHAnsi" w:hAnsiTheme="minorHAnsi"/>
          <w:i/>
          <w:iCs/>
        </w:rPr>
        <w:t>Reports</w:t>
      </w:r>
      <w:proofErr w:type="spellEnd"/>
      <w:r w:rsidRPr="008A14B9">
        <w:rPr>
          <w:rFonts w:asciiTheme="minorHAnsi" w:hAnsiTheme="minorHAnsi"/>
          <w:i/>
          <w:iCs/>
        </w:rPr>
        <w:t>.</w:t>
      </w:r>
    </w:p>
    <w:p w14:paraId="04995FB6"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Visar kvarstående </w:t>
      </w:r>
      <w:proofErr w:type="spellStart"/>
      <w:r w:rsidRPr="008A14B9">
        <w:rPr>
          <w:rFonts w:asciiTheme="minorHAnsi" w:hAnsiTheme="minorHAnsi"/>
        </w:rPr>
        <w:t>epigenetiskt</w:t>
      </w:r>
      <w:proofErr w:type="spellEnd"/>
      <w:r w:rsidRPr="008A14B9">
        <w:rPr>
          <w:rFonts w:asciiTheme="minorHAnsi" w:hAnsiTheme="minorHAnsi"/>
        </w:rPr>
        <w:t xml:space="preserve"> muskelminne efter träning.</w:t>
      </w:r>
    </w:p>
    <w:p w14:paraId="0AF98B22" w14:textId="77777777" w:rsidR="008A14B9" w:rsidRPr="008A14B9" w:rsidRDefault="008A14B9" w:rsidP="008A14B9">
      <w:pPr>
        <w:pStyle w:val="p2"/>
        <w:spacing w:before="0" w:beforeAutospacing="0" w:after="0" w:afterAutospacing="0"/>
        <w:jc w:val="both"/>
        <w:rPr>
          <w:rFonts w:asciiTheme="minorHAnsi" w:hAnsiTheme="minorHAnsi"/>
        </w:rPr>
      </w:pPr>
    </w:p>
    <w:p w14:paraId="225B4BCE"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proofErr w:type="spellStart"/>
      <w:r w:rsidRPr="008A14B9">
        <w:rPr>
          <w:rStyle w:val="s2"/>
          <w:rFonts w:asciiTheme="minorHAnsi" w:eastAsiaTheme="majorEastAsia" w:hAnsiTheme="minorHAnsi"/>
          <w:b/>
          <w:bCs/>
        </w:rPr>
        <w:t>Donkin</w:t>
      </w:r>
      <w:proofErr w:type="spellEnd"/>
      <w:r w:rsidRPr="008A14B9">
        <w:rPr>
          <w:rStyle w:val="s2"/>
          <w:rFonts w:asciiTheme="minorHAnsi" w:eastAsiaTheme="majorEastAsia" w:hAnsiTheme="minorHAnsi"/>
          <w:b/>
          <w:bCs/>
        </w:rPr>
        <w:t>, I., et al. (2016).</w:t>
      </w:r>
      <w:r w:rsidRPr="008A14B9">
        <w:rPr>
          <w:rFonts w:asciiTheme="minorHAnsi" w:hAnsiTheme="minorHAnsi"/>
        </w:rPr>
        <w:t xml:space="preserve"> </w:t>
      </w:r>
      <w:proofErr w:type="spellStart"/>
      <w:r w:rsidRPr="008A14B9">
        <w:rPr>
          <w:rFonts w:asciiTheme="minorHAnsi" w:hAnsiTheme="minorHAnsi"/>
          <w:i/>
          <w:iCs/>
        </w:rPr>
        <w:t>Obesity</w:t>
      </w:r>
      <w:proofErr w:type="spellEnd"/>
      <w:r w:rsidRPr="008A14B9">
        <w:rPr>
          <w:rFonts w:asciiTheme="minorHAnsi" w:hAnsiTheme="minorHAnsi"/>
          <w:i/>
          <w:iCs/>
        </w:rPr>
        <w:t xml:space="preserve"> and </w:t>
      </w:r>
      <w:proofErr w:type="spellStart"/>
      <w:r w:rsidRPr="008A14B9">
        <w:rPr>
          <w:rFonts w:asciiTheme="minorHAnsi" w:hAnsiTheme="minorHAnsi"/>
          <w:i/>
          <w:iCs/>
        </w:rPr>
        <w:t>exercise</w:t>
      </w:r>
      <w:proofErr w:type="spellEnd"/>
      <w:r w:rsidRPr="008A14B9">
        <w:rPr>
          <w:rFonts w:asciiTheme="minorHAnsi" w:hAnsiTheme="minorHAnsi"/>
          <w:i/>
          <w:iCs/>
        </w:rPr>
        <w:t xml:space="preserve"> drive </w:t>
      </w:r>
      <w:proofErr w:type="spellStart"/>
      <w:r w:rsidRPr="008A14B9">
        <w:rPr>
          <w:rFonts w:asciiTheme="minorHAnsi" w:hAnsiTheme="minorHAnsi"/>
          <w:i/>
          <w:iCs/>
        </w:rPr>
        <w:t>epigenetic</w:t>
      </w:r>
      <w:proofErr w:type="spellEnd"/>
      <w:r w:rsidRPr="008A14B9">
        <w:rPr>
          <w:rFonts w:asciiTheme="minorHAnsi" w:hAnsiTheme="minorHAnsi"/>
          <w:i/>
          <w:iCs/>
        </w:rPr>
        <w:t xml:space="preserve"> variation </w:t>
      </w:r>
      <w:proofErr w:type="spellStart"/>
      <w:r w:rsidRPr="008A14B9">
        <w:rPr>
          <w:rFonts w:asciiTheme="minorHAnsi" w:hAnsiTheme="minorHAnsi"/>
          <w:i/>
          <w:iCs/>
        </w:rPr>
        <w:t>of</w:t>
      </w:r>
      <w:proofErr w:type="spellEnd"/>
      <w:r w:rsidRPr="008A14B9">
        <w:rPr>
          <w:rFonts w:asciiTheme="minorHAnsi" w:hAnsiTheme="minorHAnsi"/>
          <w:i/>
          <w:iCs/>
        </w:rPr>
        <w:t xml:space="preserve"> </w:t>
      </w:r>
      <w:proofErr w:type="spellStart"/>
      <w:r w:rsidRPr="008A14B9">
        <w:rPr>
          <w:rFonts w:asciiTheme="minorHAnsi" w:hAnsiTheme="minorHAnsi"/>
          <w:i/>
          <w:iCs/>
        </w:rPr>
        <w:t>sperm</w:t>
      </w:r>
      <w:proofErr w:type="spellEnd"/>
      <w:r w:rsidRPr="008A14B9">
        <w:rPr>
          <w:rFonts w:asciiTheme="minorHAnsi" w:hAnsiTheme="minorHAnsi"/>
          <w:i/>
          <w:iCs/>
        </w:rPr>
        <w:t xml:space="preserve"> DNA.</w:t>
      </w:r>
      <w:r w:rsidRPr="008A14B9">
        <w:rPr>
          <w:rFonts w:asciiTheme="minorHAnsi" w:hAnsiTheme="minorHAnsi"/>
        </w:rPr>
        <w:t xml:space="preserve"> </w:t>
      </w:r>
      <w:r w:rsidRPr="008A14B9">
        <w:rPr>
          <w:rFonts w:asciiTheme="minorHAnsi" w:hAnsiTheme="minorHAnsi"/>
          <w:i/>
          <w:iCs/>
        </w:rPr>
        <w:t xml:space="preserve">Human </w:t>
      </w:r>
      <w:proofErr w:type="spellStart"/>
      <w:r w:rsidRPr="008A14B9">
        <w:rPr>
          <w:rFonts w:asciiTheme="minorHAnsi" w:hAnsiTheme="minorHAnsi"/>
          <w:i/>
          <w:iCs/>
        </w:rPr>
        <w:t>Reproduction</w:t>
      </w:r>
      <w:proofErr w:type="spellEnd"/>
      <w:r w:rsidRPr="008A14B9">
        <w:rPr>
          <w:rFonts w:asciiTheme="minorHAnsi" w:hAnsiTheme="minorHAnsi"/>
          <w:i/>
          <w:iCs/>
        </w:rPr>
        <w:t>.</w:t>
      </w:r>
    </w:p>
    <w:p w14:paraId="2377D702"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Visar att fysisk aktivitet påverkar spermie-DNA och avkommans metabolism.</w:t>
      </w:r>
    </w:p>
    <w:p w14:paraId="478031E8" w14:textId="77777777" w:rsidR="008A14B9" w:rsidRPr="008A14B9" w:rsidRDefault="008A14B9" w:rsidP="008A14B9">
      <w:pPr>
        <w:pStyle w:val="p2"/>
        <w:spacing w:before="0" w:beforeAutospacing="0" w:after="0" w:afterAutospacing="0"/>
        <w:jc w:val="both"/>
        <w:rPr>
          <w:rFonts w:asciiTheme="minorHAnsi" w:hAnsiTheme="minorHAnsi"/>
        </w:rPr>
      </w:pPr>
    </w:p>
    <w:p w14:paraId="1C076461"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w:t>
      </w:r>
      <w:proofErr w:type="spellStart"/>
      <w:r w:rsidRPr="008A14B9">
        <w:rPr>
          <w:rStyle w:val="s2"/>
          <w:rFonts w:asciiTheme="minorHAnsi" w:eastAsiaTheme="majorEastAsia" w:hAnsiTheme="minorHAnsi"/>
          <w:b/>
          <w:bCs/>
        </w:rPr>
        <w:t>Murashov</w:t>
      </w:r>
      <w:proofErr w:type="spellEnd"/>
      <w:r w:rsidRPr="008A14B9">
        <w:rPr>
          <w:rStyle w:val="s2"/>
          <w:rFonts w:asciiTheme="minorHAnsi" w:eastAsiaTheme="majorEastAsia" w:hAnsiTheme="minorHAnsi"/>
          <w:b/>
          <w:bCs/>
        </w:rPr>
        <w:t>, A. K., et al. (2016).</w:t>
      </w:r>
      <w:r w:rsidRPr="008A14B9">
        <w:rPr>
          <w:rFonts w:asciiTheme="minorHAnsi" w:hAnsiTheme="minorHAnsi"/>
        </w:rPr>
        <w:t xml:space="preserve"> </w:t>
      </w:r>
      <w:proofErr w:type="spellStart"/>
      <w:r w:rsidRPr="008A14B9">
        <w:rPr>
          <w:rFonts w:asciiTheme="minorHAnsi" w:hAnsiTheme="minorHAnsi"/>
          <w:i/>
          <w:iCs/>
        </w:rPr>
        <w:t>Exercise-induced</w:t>
      </w:r>
      <w:proofErr w:type="spellEnd"/>
      <w:r w:rsidRPr="008A14B9">
        <w:rPr>
          <w:rFonts w:asciiTheme="minorHAnsi" w:hAnsiTheme="minorHAnsi"/>
          <w:i/>
          <w:iCs/>
        </w:rPr>
        <w:t xml:space="preserve"> </w:t>
      </w:r>
      <w:proofErr w:type="spellStart"/>
      <w:r w:rsidRPr="008A14B9">
        <w:rPr>
          <w:rFonts w:asciiTheme="minorHAnsi" w:hAnsiTheme="minorHAnsi"/>
          <w:i/>
          <w:iCs/>
        </w:rPr>
        <w:t>epigenetic</w:t>
      </w:r>
      <w:proofErr w:type="spellEnd"/>
      <w:r w:rsidRPr="008A14B9">
        <w:rPr>
          <w:rFonts w:asciiTheme="minorHAnsi" w:hAnsiTheme="minorHAnsi"/>
          <w:i/>
          <w:iCs/>
        </w:rPr>
        <w:t xml:space="preserve"> </w:t>
      </w:r>
      <w:proofErr w:type="spellStart"/>
      <w:r w:rsidRPr="008A14B9">
        <w:rPr>
          <w:rFonts w:asciiTheme="minorHAnsi" w:hAnsiTheme="minorHAnsi"/>
          <w:i/>
          <w:iCs/>
        </w:rPr>
        <w:t>changes</w:t>
      </w:r>
      <w:proofErr w:type="spellEnd"/>
      <w:r w:rsidRPr="008A14B9">
        <w:rPr>
          <w:rFonts w:asciiTheme="minorHAnsi" w:hAnsiTheme="minorHAnsi"/>
          <w:i/>
          <w:iCs/>
        </w:rPr>
        <w:t xml:space="preserve"> in </w:t>
      </w:r>
      <w:proofErr w:type="spellStart"/>
      <w:r w:rsidRPr="008A14B9">
        <w:rPr>
          <w:rFonts w:asciiTheme="minorHAnsi" w:hAnsiTheme="minorHAnsi"/>
          <w:i/>
          <w:iCs/>
        </w:rPr>
        <w:t>paternal</w:t>
      </w:r>
      <w:proofErr w:type="spellEnd"/>
      <w:r w:rsidRPr="008A14B9">
        <w:rPr>
          <w:rFonts w:asciiTheme="minorHAnsi" w:hAnsiTheme="minorHAnsi"/>
          <w:i/>
          <w:iCs/>
        </w:rPr>
        <w:t xml:space="preserve"> </w:t>
      </w:r>
      <w:proofErr w:type="spellStart"/>
      <w:r w:rsidRPr="008A14B9">
        <w:rPr>
          <w:rFonts w:asciiTheme="minorHAnsi" w:hAnsiTheme="minorHAnsi"/>
          <w:i/>
          <w:iCs/>
        </w:rPr>
        <w:t>sperm</w:t>
      </w:r>
      <w:proofErr w:type="spellEnd"/>
      <w:r w:rsidRPr="008A14B9">
        <w:rPr>
          <w:rFonts w:asciiTheme="minorHAnsi" w:hAnsiTheme="minorHAnsi"/>
          <w:i/>
          <w:iCs/>
        </w:rPr>
        <w:t xml:space="preserve"> </w:t>
      </w:r>
      <w:proofErr w:type="spellStart"/>
      <w:r w:rsidRPr="008A14B9">
        <w:rPr>
          <w:rFonts w:asciiTheme="minorHAnsi" w:hAnsiTheme="minorHAnsi"/>
          <w:i/>
          <w:iCs/>
        </w:rPr>
        <w:t>influence</w:t>
      </w:r>
      <w:proofErr w:type="spellEnd"/>
      <w:r w:rsidRPr="008A14B9">
        <w:rPr>
          <w:rFonts w:asciiTheme="minorHAnsi" w:hAnsiTheme="minorHAnsi"/>
          <w:i/>
          <w:iCs/>
        </w:rPr>
        <w:t xml:space="preserve"> </w:t>
      </w:r>
      <w:proofErr w:type="spellStart"/>
      <w:r w:rsidRPr="008A14B9">
        <w:rPr>
          <w:rFonts w:asciiTheme="minorHAnsi" w:hAnsiTheme="minorHAnsi"/>
          <w:i/>
          <w:iCs/>
        </w:rPr>
        <w:t>offspring</w:t>
      </w:r>
      <w:proofErr w:type="spellEnd"/>
      <w:r w:rsidRPr="008A14B9">
        <w:rPr>
          <w:rFonts w:asciiTheme="minorHAnsi" w:hAnsiTheme="minorHAnsi"/>
          <w:i/>
          <w:iCs/>
        </w:rPr>
        <w:t xml:space="preserve"> </w:t>
      </w:r>
      <w:proofErr w:type="spellStart"/>
      <w:r w:rsidRPr="008A14B9">
        <w:rPr>
          <w:rFonts w:asciiTheme="minorHAnsi" w:hAnsiTheme="minorHAnsi"/>
          <w:i/>
          <w:iCs/>
        </w:rPr>
        <w:t>health</w:t>
      </w:r>
      <w:proofErr w:type="spellEnd"/>
      <w:r w:rsidRPr="008A14B9">
        <w:rPr>
          <w:rFonts w:asciiTheme="minorHAnsi" w:hAnsiTheme="minorHAnsi"/>
          <w:i/>
          <w:iCs/>
        </w:rPr>
        <w:t>.</w:t>
      </w:r>
      <w:r w:rsidRPr="008A14B9">
        <w:rPr>
          <w:rFonts w:asciiTheme="minorHAnsi" w:hAnsiTheme="minorHAnsi"/>
        </w:rPr>
        <w:t xml:space="preserve"> </w:t>
      </w:r>
      <w:proofErr w:type="spellStart"/>
      <w:r w:rsidRPr="008A14B9">
        <w:rPr>
          <w:rFonts w:asciiTheme="minorHAnsi" w:hAnsiTheme="minorHAnsi"/>
          <w:i/>
          <w:iCs/>
        </w:rPr>
        <w:t>FASEB</w:t>
      </w:r>
      <w:proofErr w:type="spellEnd"/>
      <w:r w:rsidRPr="008A14B9">
        <w:rPr>
          <w:rFonts w:asciiTheme="minorHAnsi" w:hAnsiTheme="minorHAnsi"/>
          <w:i/>
          <w:iCs/>
        </w:rPr>
        <w:t xml:space="preserve"> Journal.</w:t>
      </w:r>
    </w:p>
    <w:p w14:paraId="62A2A192"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Experimentella bevis för </w:t>
      </w:r>
      <w:proofErr w:type="spellStart"/>
      <w:r w:rsidRPr="008A14B9">
        <w:rPr>
          <w:rFonts w:asciiTheme="minorHAnsi" w:hAnsiTheme="minorHAnsi"/>
        </w:rPr>
        <w:t>epigenetiskt</w:t>
      </w:r>
      <w:proofErr w:type="spellEnd"/>
      <w:r w:rsidRPr="008A14B9">
        <w:rPr>
          <w:rFonts w:asciiTheme="minorHAnsi" w:hAnsiTheme="minorHAnsi"/>
        </w:rPr>
        <w:t xml:space="preserve"> arv av träningsinducerade egenskaper.</w:t>
      </w:r>
    </w:p>
    <w:p w14:paraId="141D510F" w14:textId="77777777" w:rsidR="008A14B9" w:rsidRPr="008A14B9" w:rsidRDefault="008432C6" w:rsidP="008A14B9">
      <w:pPr>
        <w:jc w:val="both"/>
        <w:rPr>
          <w:rStyle w:val="s1"/>
        </w:rPr>
      </w:pPr>
      <w:r w:rsidRPr="008432C6">
        <w:rPr>
          <w:rStyle w:val="s1"/>
          <w:noProof/>
        </w:rPr>
        <w:pict w14:anchorId="31767DAE">
          <v:rect id="_x0000_i1029" alt="" style="width:453.6pt;height:.05pt;mso-width-percent:0;mso-height-percent:0;mso-width-percent:0;mso-height-percent:0" o:hralign="center" o:hrstd="t" o:hr="t" fillcolor="#a0a0a0" stroked="f"/>
        </w:pict>
      </w:r>
    </w:p>
    <w:p w14:paraId="43BB58F5" w14:textId="77777777" w:rsidR="008A14B9" w:rsidRPr="008A14B9" w:rsidRDefault="008A14B9" w:rsidP="008A14B9">
      <w:pPr>
        <w:pStyle w:val="p4"/>
        <w:spacing w:before="0" w:beforeAutospacing="0" w:after="0" w:afterAutospacing="0"/>
        <w:jc w:val="both"/>
        <w:rPr>
          <w:rFonts w:asciiTheme="minorHAnsi" w:eastAsiaTheme="majorEastAsia" w:hAnsiTheme="minorHAnsi"/>
        </w:rPr>
      </w:pPr>
      <w:r w:rsidRPr="008A14B9">
        <w:rPr>
          <w:rFonts w:asciiTheme="minorHAnsi" w:hAnsiTheme="minorHAnsi"/>
          <w:b/>
          <w:bCs/>
        </w:rPr>
        <w:t>Färgkodning:</w:t>
      </w:r>
    </w:p>
    <w:p w14:paraId="055084CD"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Direkt relevant för hund/slädhundar.</w:t>
      </w:r>
    </w:p>
    <w:p w14:paraId="7D035F1F"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Fonts w:ascii="Apple Color Emoji" w:hAnsi="Apple Color Emoji" w:cs="Apple Color Emoji"/>
        </w:rPr>
        <w:t>🔸</w:t>
      </w:r>
      <w:r w:rsidRPr="008A14B9">
        <w:rPr>
          <w:rFonts w:asciiTheme="minorHAnsi" w:hAnsiTheme="minorHAnsi"/>
        </w:rPr>
        <w:t xml:space="preserve"> Indirekt – </w:t>
      </w:r>
      <w:proofErr w:type="spellStart"/>
      <w:r w:rsidRPr="008A14B9">
        <w:rPr>
          <w:rFonts w:asciiTheme="minorHAnsi" w:hAnsiTheme="minorHAnsi"/>
        </w:rPr>
        <w:t>epigenetik</w:t>
      </w:r>
      <w:proofErr w:type="spellEnd"/>
      <w:r w:rsidRPr="008A14B9">
        <w:rPr>
          <w:rFonts w:asciiTheme="minorHAnsi" w:hAnsiTheme="minorHAnsi"/>
        </w:rPr>
        <w:t xml:space="preserve"> och träning i människa eller andra däggdjur.</w:t>
      </w:r>
    </w:p>
    <w:p w14:paraId="70ED91EA" w14:textId="2421FFCB" w:rsidR="008A14B9" w:rsidRPr="008A14B9" w:rsidRDefault="008A14B9" w:rsidP="008A14B9">
      <w:pPr>
        <w:jc w:val="both"/>
      </w:pPr>
    </w:p>
    <w:p w14:paraId="6503AD33" w14:textId="77777777" w:rsidR="008A14B9" w:rsidRPr="008A14B9" w:rsidRDefault="008A14B9" w:rsidP="008A14B9">
      <w:pPr>
        <w:jc w:val="both"/>
      </w:pPr>
    </w:p>
    <w:p w14:paraId="59186CA5" w14:textId="77777777" w:rsidR="008A14B9" w:rsidRPr="008A14B9" w:rsidRDefault="008A14B9" w:rsidP="008A14B9">
      <w:pPr>
        <w:jc w:val="both"/>
      </w:pPr>
    </w:p>
    <w:p w14:paraId="190CDE18" w14:textId="77777777" w:rsidR="008A14B9" w:rsidRPr="008A14B9" w:rsidRDefault="008A14B9" w:rsidP="008A14B9">
      <w:pPr>
        <w:pStyle w:val="Rubrik3"/>
        <w:numPr>
          <w:ilvl w:val="0"/>
          <w:numId w:val="7"/>
        </w:numPr>
        <w:spacing w:before="0" w:after="0"/>
        <w:jc w:val="both"/>
        <w:rPr>
          <w:b/>
          <w:bCs/>
          <w:sz w:val="24"/>
          <w:szCs w:val="24"/>
        </w:rPr>
      </w:pPr>
      <w:r w:rsidRPr="008A14B9">
        <w:rPr>
          <w:b/>
          <w:bCs/>
          <w:sz w:val="24"/>
          <w:szCs w:val="24"/>
        </w:rPr>
        <w:t>Källförteckning - färg</w:t>
      </w:r>
    </w:p>
    <w:p w14:paraId="1DB104A1" w14:textId="77777777" w:rsidR="008A14B9" w:rsidRPr="008A14B9" w:rsidRDefault="008A14B9" w:rsidP="008A14B9">
      <w:pPr>
        <w:pStyle w:val="p2"/>
        <w:spacing w:before="0" w:beforeAutospacing="0" w:after="0" w:afterAutospacing="0"/>
        <w:jc w:val="both"/>
        <w:rPr>
          <w:rFonts w:asciiTheme="minorHAnsi" w:hAnsiTheme="minorHAnsi"/>
        </w:rPr>
      </w:pPr>
    </w:p>
    <w:p w14:paraId="2B0B5A06" w14:textId="77777777" w:rsidR="008A14B9" w:rsidRPr="008A14B9" w:rsidRDefault="008A14B9" w:rsidP="008A14B9">
      <w:pPr>
        <w:pStyle w:val="p3"/>
        <w:spacing w:before="0" w:beforeAutospacing="0" w:after="0" w:afterAutospacing="0"/>
        <w:jc w:val="both"/>
        <w:rPr>
          <w:rFonts w:asciiTheme="minorHAnsi" w:hAnsiTheme="minorHAnsi"/>
        </w:rPr>
      </w:pPr>
      <w:r w:rsidRPr="008A14B9">
        <w:rPr>
          <w:rStyle w:val="s2"/>
          <w:rFonts w:ascii="Apple Color Emoji" w:eastAsiaTheme="majorEastAsia" w:hAnsi="Apple Color Emoji" w:cs="Apple Color Emoji"/>
        </w:rPr>
        <w:t>🔹</w:t>
      </w:r>
      <w:r w:rsidRPr="008A14B9">
        <w:rPr>
          <w:rStyle w:val="s2"/>
          <w:rFonts w:asciiTheme="minorHAnsi" w:eastAsiaTheme="majorEastAsia" w:hAnsiTheme="minorHAnsi"/>
        </w:rPr>
        <w:t xml:space="preserve"> </w:t>
      </w:r>
      <w:proofErr w:type="spellStart"/>
      <w:r w:rsidRPr="008A14B9">
        <w:rPr>
          <w:rFonts w:asciiTheme="minorHAnsi" w:hAnsiTheme="minorHAnsi"/>
          <w:b/>
          <w:bCs/>
        </w:rPr>
        <w:t>Schmutz</w:t>
      </w:r>
      <w:proofErr w:type="spellEnd"/>
      <w:r w:rsidRPr="008A14B9">
        <w:rPr>
          <w:rFonts w:asciiTheme="minorHAnsi" w:hAnsiTheme="minorHAnsi"/>
          <w:b/>
          <w:bCs/>
        </w:rPr>
        <w:t xml:space="preserve">, S. M., &amp; </w:t>
      </w:r>
      <w:proofErr w:type="spellStart"/>
      <w:r w:rsidRPr="008A14B9">
        <w:rPr>
          <w:rFonts w:asciiTheme="minorHAnsi" w:hAnsiTheme="minorHAnsi"/>
          <w:b/>
          <w:bCs/>
        </w:rPr>
        <w:t>Berryere</w:t>
      </w:r>
      <w:proofErr w:type="spellEnd"/>
      <w:r w:rsidRPr="008A14B9">
        <w:rPr>
          <w:rFonts w:asciiTheme="minorHAnsi" w:hAnsiTheme="minorHAnsi"/>
          <w:b/>
          <w:bCs/>
        </w:rPr>
        <w:t>, T. G. (2007).</w:t>
      </w:r>
    </w:p>
    <w:p w14:paraId="6D89613B"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Titel:</w:t>
      </w:r>
      <w:r w:rsidRPr="008A14B9">
        <w:rPr>
          <w:rFonts w:asciiTheme="minorHAnsi" w:hAnsiTheme="minorHAnsi"/>
        </w:rPr>
        <w:t xml:space="preserve"> Genes </w:t>
      </w:r>
      <w:proofErr w:type="spellStart"/>
      <w:r w:rsidRPr="008A14B9">
        <w:rPr>
          <w:rFonts w:asciiTheme="minorHAnsi" w:hAnsiTheme="minorHAnsi"/>
        </w:rPr>
        <w:t>affecting</w:t>
      </w:r>
      <w:proofErr w:type="spellEnd"/>
      <w:r w:rsidRPr="008A14B9">
        <w:rPr>
          <w:rFonts w:asciiTheme="minorHAnsi" w:hAnsiTheme="minorHAnsi"/>
        </w:rPr>
        <w:t xml:space="preserve"> </w:t>
      </w:r>
      <w:proofErr w:type="spellStart"/>
      <w:r w:rsidRPr="008A14B9">
        <w:rPr>
          <w:rFonts w:asciiTheme="minorHAnsi" w:hAnsiTheme="minorHAnsi"/>
        </w:rPr>
        <w:t>coat</w:t>
      </w:r>
      <w:proofErr w:type="spellEnd"/>
      <w:r w:rsidRPr="008A14B9">
        <w:rPr>
          <w:rFonts w:asciiTheme="minorHAnsi" w:hAnsiTheme="minorHAnsi"/>
        </w:rPr>
        <w:t xml:space="preserve"> </w:t>
      </w:r>
      <w:proofErr w:type="spellStart"/>
      <w:r w:rsidRPr="008A14B9">
        <w:rPr>
          <w:rFonts w:asciiTheme="minorHAnsi" w:hAnsiTheme="minorHAnsi"/>
        </w:rPr>
        <w:t>colour</w:t>
      </w:r>
      <w:proofErr w:type="spellEnd"/>
      <w:r w:rsidRPr="008A14B9">
        <w:rPr>
          <w:rFonts w:asciiTheme="minorHAnsi" w:hAnsiTheme="minorHAnsi"/>
        </w:rPr>
        <w:t xml:space="preserve"> and </w:t>
      </w:r>
      <w:proofErr w:type="spellStart"/>
      <w:r w:rsidRPr="008A14B9">
        <w:rPr>
          <w:rFonts w:asciiTheme="minorHAnsi" w:hAnsiTheme="minorHAnsi"/>
        </w:rPr>
        <w:t>pattern</w:t>
      </w:r>
      <w:proofErr w:type="spellEnd"/>
      <w:r w:rsidRPr="008A14B9">
        <w:rPr>
          <w:rFonts w:asciiTheme="minorHAnsi" w:hAnsiTheme="minorHAnsi"/>
        </w:rPr>
        <w:t xml:space="preserve"> in </w:t>
      </w:r>
      <w:proofErr w:type="spellStart"/>
      <w:r w:rsidRPr="008A14B9">
        <w:rPr>
          <w:rFonts w:asciiTheme="minorHAnsi" w:hAnsiTheme="minorHAnsi"/>
        </w:rPr>
        <w:t>domestic</w:t>
      </w:r>
      <w:proofErr w:type="spellEnd"/>
      <w:r w:rsidRPr="008A14B9">
        <w:rPr>
          <w:rFonts w:asciiTheme="minorHAnsi" w:hAnsiTheme="minorHAnsi"/>
        </w:rPr>
        <w:t xml:space="preserve"> </w:t>
      </w:r>
      <w:proofErr w:type="spellStart"/>
      <w:r w:rsidRPr="008A14B9">
        <w:rPr>
          <w:rFonts w:asciiTheme="minorHAnsi" w:hAnsiTheme="minorHAnsi"/>
        </w:rPr>
        <w:t>dogs</w:t>
      </w:r>
      <w:proofErr w:type="spellEnd"/>
      <w:r w:rsidRPr="008A14B9">
        <w:rPr>
          <w:rFonts w:asciiTheme="minorHAnsi" w:hAnsiTheme="minorHAnsi"/>
        </w:rPr>
        <w:t>.</w:t>
      </w:r>
    </w:p>
    <w:p w14:paraId="4A641875" w14:textId="1C8EB1CA"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Publikation:</w:t>
      </w:r>
      <w:r w:rsidRPr="008A14B9">
        <w:rPr>
          <w:rFonts w:asciiTheme="minorHAnsi" w:hAnsiTheme="minorHAnsi"/>
        </w:rPr>
        <w:t xml:space="preserve"> </w:t>
      </w:r>
      <w:proofErr w:type="spellStart"/>
      <w:r w:rsidRPr="008A14B9">
        <w:rPr>
          <w:rFonts w:asciiTheme="minorHAnsi" w:hAnsiTheme="minorHAnsi"/>
          <w:i/>
          <w:iCs/>
        </w:rPr>
        <w:t>Canadian</w:t>
      </w:r>
      <w:proofErr w:type="spellEnd"/>
      <w:r w:rsidRPr="008A14B9">
        <w:rPr>
          <w:rFonts w:asciiTheme="minorHAnsi" w:hAnsiTheme="minorHAnsi"/>
          <w:i/>
          <w:iCs/>
        </w:rPr>
        <w:t xml:space="preserve"> </w:t>
      </w:r>
      <w:proofErr w:type="spellStart"/>
      <w:r w:rsidRPr="008A14B9">
        <w:rPr>
          <w:rFonts w:asciiTheme="minorHAnsi" w:hAnsiTheme="minorHAnsi"/>
          <w:i/>
          <w:iCs/>
        </w:rPr>
        <w:t>Veterinary</w:t>
      </w:r>
      <w:proofErr w:type="spellEnd"/>
      <w:r w:rsidRPr="008A14B9">
        <w:rPr>
          <w:rFonts w:asciiTheme="minorHAnsi" w:hAnsiTheme="minorHAnsi"/>
          <w:i/>
          <w:iCs/>
        </w:rPr>
        <w:t xml:space="preserve"> Journal, 48(10).</w:t>
      </w:r>
    </w:p>
    <w:p w14:paraId="7D0B1C4A"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Kommentar:</w:t>
      </w:r>
      <w:r w:rsidRPr="008A14B9">
        <w:rPr>
          <w:rFonts w:asciiTheme="minorHAnsi" w:hAnsiTheme="minorHAnsi"/>
        </w:rPr>
        <w:t xml:space="preserve"> Grundläggande genetisk översikt över pigmentgener (MC1R, </w:t>
      </w:r>
      <w:proofErr w:type="spellStart"/>
      <w:r w:rsidRPr="008A14B9">
        <w:rPr>
          <w:rFonts w:asciiTheme="minorHAnsi" w:hAnsiTheme="minorHAnsi"/>
        </w:rPr>
        <w:t>ASIP</w:t>
      </w:r>
      <w:proofErr w:type="spellEnd"/>
      <w:r w:rsidRPr="008A14B9">
        <w:rPr>
          <w:rFonts w:asciiTheme="minorHAnsi" w:hAnsiTheme="minorHAnsi"/>
        </w:rPr>
        <w:t xml:space="preserve">, CBD103, </w:t>
      </w:r>
      <w:proofErr w:type="spellStart"/>
      <w:r w:rsidRPr="008A14B9">
        <w:rPr>
          <w:rFonts w:asciiTheme="minorHAnsi" w:hAnsiTheme="minorHAnsi"/>
        </w:rPr>
        <w:t>MITF</w:t>
      </w:r>
      <w:proofErr w:type="spellEnd"/>
      <w:r w:rsidRPr="008A14B9">
        <w:rPr>
          <w:rFonts w:asciiTheme="minorHAnsi" w:hAnsiTheme="minorHAnsi"/>
        </w:rPr>
        <w:t>) hos hund. Beskriver interaktioner som förklarar vit färg hos raser som samojed.</w:t>
      </w:r>
    </w:p>
    <w:p w14:paraId="2E493048"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Relevans:</w:t>
      </w:r>
      <w:r w:rsidRPr="008A14B9">
        <w:rPr>
          <w:rFonts w:asciiTheme="minorHAnsi" w:hAnsiTheme="minorHAnsi"/>
        </w:rPr>
        <w:t xml:space="preserve"> </w:t>
      </w:r>
      <w:r w:rsidRPr="008A14B9">
        <w:rPr>
          <w:rFonts w:ascii="Apple Color Emoji" w:hAnsi="Apple Color Emoji" w:cs="Apple Color Emoji"/>
        </w:rPr>
        <w:t>🔹</w:t>
      </w:r>
      <w:r w:rsidRPr="008A14B9">
        <w:rPr>
          <w:rFonts w:asciiTheme="minorHAnsi" w:hAnsiTheme="minorHAnsi"/>
        </w:rPr>
        <w:t xml:space="preserve"> direkt relevant för hundars pigmentgenetik.</w:t>
      </w:r>
    </w:p>
    <w:p w14:paraId="48CDF520" w14:textId="77777777" w:rsidR="008A14B9" w:rsidRPr="008A14B9" w:rsidRDefault="008432C6" w:rsidP="008A14B9">
      <w:pPr>
        <w:jc w:val="both"/>
        <w:rPr>
          <w:rStyle w:val="s1"/>
        </w:rPr>
      </w:pPr>
      <w:r w:rsidRPr="008432C6">
        <w:rPr>
          <w:rStyle w:val="s1"/>
          <w:noProof/>
        </w:rPr>
        <w:pict w14:anchorId="506D5C85">
          <v:rect id="_x0000_i1028" alt="" style="width:453.6pt;height:.05pt;mso-width-percent:0;mso-height-percent:0;mso-width-percent:0;mso-height-percent:0" o:hralign="center" o:hrstd="t" o:hr="t" fillcolor="#a0a0a0" stroked="f"/>
        </w:pict>
      </w:r>
    </w:p>
    <w:p w14:paraId="2041A498" w14:textId="77777777" w:rsidR="008A14B9" w:rsidRPr="008A14B9" w:rsidRDefault="008A14B9" w:rsidP="008A14B9">
      <w:pPr>
        <w:pStyle w:val="p3"/>
        <w:spacing w:before="0" w:beforeAutospacing="0" w:after="0" w:afterAutospacing="0"/>
        <w:jc w:val="both"/>
        <w:rPr>
          <w:rFonts w:asciiTheme="minorHAnsi" w:eastAsiaTheme="majorEastAsia" w:hAnsiTheme="minorHAnsi"/>
        </w:rPr>
      </w:pPr>
      <w:r w:rsidRPr="008A14B9">
        <w:rPr>
          <w:rStyle w:val="s2"/>
          <w:rFonts w:ascii="Apple Color Emoji" w:eastAsiaTheme="majorEastAsia" w:hAnsi="Apple Color Emoji" w:cs="Apple Color Emoji"/>
        </w:rPr>
        <w:t>🔹</w:t>
      </w:r>
      <w:r w:rsidRPr="008A14B9">
        <w:rPr>
          <w:rStyle w:val="s2"/>
          <w:rFonts w:asciiTheme="minorHAnsi" w:eastAsiaTheme="majorEastAsia" w:hAnsiTheme="minorHAnsi"/>
        </w:rPr>
        <w:t xml:space="preserve"> </w:t>
      </w:r>
      <w:proofErr w:type="spellStart"/>
      <w:r w:rsidRPr="008A14B9">
        <w:rPr>
          <w:rFonts w:asciiTheme="minorHAnsi" w:hAnsiTheme="minorHAnsi"/>
          <w:b/>
          <w:bCs/>
        </w:rPr>
        <w:t>Schmutz</w:t>
      </w:r>
      <w:proofErr w:type="spellEnd"/>
      <w:r w:rsidRPr="008A14B9">
        <w:rPr>
          <w:rFonts w:asciiTheme="minorHAnsi" w:hAnsiTheme="minorHAnsi"/>
          <w:b/>
          <w:bCs/>
        </w:rPr>
        <w:t>, S. M. (2014).</w:t>
      </w:r>
    </w:p>
    <w:p w14:paraId="11541823"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Titel:</w:t>
      </w:r>
      <w:r w:rsidRPr="008A14B9">
        <w:rPr>
          <w:rFonts w:asciiTheme="minorHAnsi" w:hAnsiTheme="minorHAnsi"/>
        </w:rPr>
        <w:t xml:space="preserve"> Dog </w:t>
      </w:r>
      <w:proofErr w:type="spellStart"/>
      <w:r w:rsidRPr="008A14B9">
        <w:rPr>
          <w:rFonts w:asciiTheme="minorHAnsi" w:hAnsiTheme="minorHAnsi"/>
        </w:rPr>
        <w:t>coat</w:t>
      </w:r>
      <w:proofErr w:type="spellEnd"/>
      <w:r w:rsidRPr="008A14B9">
        <w:rPr>
          <w:rFonts w:asciiTheme="minorHAnsi" w:hAnsiTheme="minorHAnsi"/>
        </w:rPr>
        <w:t xml:space="preserve"> color </w:t>
      </w:r>
      <w:proofErr w:type="spellStart"/>
      <w:r w:rsidRPr="008A14B9">
        <w:rPr>
          <w:rFonts w:asciiTheme="minorHAnsi" w:hAnsiTheme="minorHAnsi"/>
        </w:rPr>
        <w:t>genetics</w:t>
      </w:r>
      <w:proofErr w:type="spellEnd"/>
      <w:r w:rsidRPr="008A14B9">
        <w:rPr>
          <w:rFonts w:asciiTheme="minorHAnsi" w:hAnsiTheme="minorHAnsi"/>
        </w:rPr>
        <w:t xml:space="preserve"> — </w:t>
      </w:r>
      <w:proofErr w:type="spellStart"/>
      <w:r w:rsidRPr="008A14B9">
        <w:rPr>
          <w:rFonts w:asciiTheme="minorHAnsi" w:hAnsiTheme="minorHAnsi"/>
        </w:rPr>
        <w:t>Understanding</w:t>
      </w:r>
      <w:proofErr w:type="spellEnd"/>
      <w:r w:rsidRPr="008A14B9">
        <w:rPr>
          <w:rFonts w:asciiTheme="minorHAnsi" w:hAnsiTheme="minorHAnsi"/>
        </w:rPr>
        <w:t xml:space="preserve"> </w:t>
      </w:r>
      <w:proofErr w:type="spellStart"/>
      <w:r w:rsidRPr="008A14B9">
        <w:rPr>
          <w:rFonts w:asciiTheme="minorHAnsi" w:hAnsiTheme="minorHAnsi"/>
        </w:rPr>
        <w:t>white</w:t>
      </w:r>
      <w:proofErr w:type="spellEnd"/>
      <w:r w:rsidRPr="008A14B9">
        <w:rPr>
          <w:rFonts w:asciiTheme="minorHAnsi" w:hAnsiTheme="minorHAnsi"/>
        </w:rPr>
        <w:t xml:space="preserve"> </w:t>
      </w:r>
      <w:proofErr w:type="spellStart"/>
      <w:r w:rsidRPr="008A14B9">
        <w:rPr>
          <w:rFonts w:asciiTheme="minorHAnsi" w:hAnsiTheme="minorHAnsi"/>
        </w:rPr>
        <w:t>spotting</w:t>
      </w:r>
      <w:proofErr w:type="spellEnd"/>
      <w:r w:rsidRPr="008A14B9">
        <w:rPr>
          <w:rFonts w:asciiTheme="minorHAnsi" w:hAnsiTheme="minorHAnsi"/>
        </w:rPr>
        <w:t xml:space="preserve"> </w:t>
      </w:r>
      <w:proofErr w:type="gramStart"/>
      <w:r w:rsidRPr="008A14B9">
        <w:rPr>
          <w:rFonts w:asciiTheme="minorHAnsi" w:hAnsiTheme="minorHAnsi"/>
        </w:rPr>
        <w:t>and albinism</w:t>
      </w:r>
      <w:proofErr w:type="gramEnd"/>
      <w:r w:rsidRPr="008A14B9">
        <w:rPr>
          <w:rFonts w:asciiTheme="minorHAnsi" w:hAnsiTheme="minorHAnsi"/>
        </w:rPr>
        <w:t>.</w:t>
      </w:r>
    </w:p>
    <w:p w14:paraId="622EC40A" w14:textId="294742A3"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Publikation:</w:t>
      </w:r>
      <w:r w:rsidRPr="008A14B9">
        <w:rPr>
          <w:rFonts w:asciiTheme="minorHAnsi" w:hAnsiTheme="minorHAnsi"/>
        </w:rPr>
        <w:t xml:space="preserve"> </w:t>
      </w:r>
      <w:r w:rsidRPr="008A14B9">
        <w:rPr>
          <w:rFonts w:asciiTheme="minorHAnsi" w:hAnsiTheme="minorHAnsi"/>
          <w:i/>
          <w:iCs/>
        </w:rPr>
        <w:t xml:space="preserve">Animal </w:t>
      </w:r>
      <w:proofErr w:type="spellStart"/>
      <w:proofErr w:type="gramStart"/>
      <w:r w:rsidRPr="008A14B9">
        <w:rPr>
          <w:rFonts w:asciiTheme="minorHAnsi" w:hAnsiTheme="minorHAnsi"/>
          <w:i/>
          <w:iCs/>
        </w:rPr>
        <w:t>Genetics</w:t>
      </w:r>
      <w:proofErr w:type="spellEnd"/>
      <w:r w:rsidRPr="008A14B9">
        <w:rPr>
          <w:rFonts w:asciiTheme="minorHAnsi" w:hAnsiTheme="minorHAnsi"/>
          <w:i/>
          <w:iCs/>
        </w:rPr>
        <w:t>,.</w:t>
      </w:r>
      <w:proofErr w:type="gramEnd"/>
    </w:p>
    <w:p w14:paraId="37239EDB"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Kommentar:</w:t>
      </w:r>
      <w:r w:rsidRPr="008A14B9">
        <w:rPr>
          <w:rFonts w:asciiTheme="minorHAnsi" w:hAnsiTheme="minorHAnsi"/>
        </w:rPr>
        <w:t xml:space="preserve"> Diskuterar mekanismerna bakom ”</w:t>
      </w:r>
      <w:proofErr w:type="spellStart"/>
      <w:r w:rsidRPr="008A14B9">
        <w:rPr>
          <w:rFonts w:asciiTheme="minorHAnsi" w:hAnsiTheme="minorHAnsi"/>
        </w:rPr>
        <w:t>true</w:t>
      </w:r>
      <w:proofErr w:type="spellEnd"/>
      <w:r w:rsidRPr="008A14B9">
        <w:rPr>
          <w:rFonts w:asciiTheme="minorHAnsi" w:hAnsiTheme="minorHAnsi"/>
        </w:rPr>
        <w:t xml:space="preserve"> </w:t>
      </w:r>
      <w:proofErr w:type="spellStart"/>
      <w:r w:rsidRPr="008A14B9">
        <w:rPr>
          <w:rFonts w:asciiTheme="minorHAnsi" w:hAnsiTheme="minorHAnsi"/>
        </w:rPr>
        <w:t>white</w:t>
      </w:r>
      <w:proofErr w:type="spellEnd"/>
      <w:r w:rsidRPr="008A14B9">
        <w:rPr>
          <w:rFonts w:asciiTheme="minorHAnsi" w:hAnsiTheme="minorHAnsi"/>
        </w:rPr>
        <w:t>” vs. ”</w:t>
      </w:r>
      <w:proofErr w:type="spellStart"/>
      <w:r w:rsidRPr="008A14B9">
        <w:rPr>
          <w:rFonts w:asciiTheme="minorHAnsi" w:hAnsiTheme="minorHAnsi"/>
        </w:rPr>
        <w:t>false</w:t>
      </w:r>
      <w:proofErr w:type="spellEnd"/>
      <w:r w:rsidRPr="008A14B9">
        <w:rPr>
          <w:rFonts w:asciiTheme="minorHAnsi" w:hAnsiTheme="minorHAnsi"/>
        </w:rPr>
        <w:t xml:space="preserve"> </w:t>
      </w:r>
      <w:proofErr w:type="spellStart"/>
      <w:r w:rsidRPr="008A14B9">
        <w:rPr>
          <w:rFonts w:asciiTheme="minorHAnsi" w:hAnsiTheme="minorHAnsi"/>
        </w:rPr>
        <w:t>white</w:t>
      </w:r>
      <w:proofErr w:type="spellEnd"/>
      <w:r w:rsidRPr="008A14B9">
        <w:rPr>
          <w:rFonts w:asciiTheme="minorHAnsi" w:hAnsiTheme="minorHAnsi"/>
        </w:rPr>
        <w:t xml:space="preserve">” hos hund, inklusive </w:t>
      </w:r>
      <w:proofErr w:type="spellStart"/>
      <w:r w:rsidRPr="008A14B9">
        <w:rPr>
          <w:rFonts w:asciiTheme="minorHAnsi" w:hAnsiTheme="minorHAnsi"/>
        </w:rPr>
        <w:t>MITF</w:t>
      </w:r>
      <w:proofErr w:type="spellEnd"/>
      <w:r w:rsidRPr="008A14B9">
        <w:rPr>
          <w:rFonts w:asciiTheme="minorHAnsi" w:hAnsiTheme="minorHAnsi"/>
        </w:rPr>
        <w:t>- och MC1R-mutationer. Belyser kopplingar till sensoriska och immunologiska gener.</w:t>
      </w:r>
    </w:p>
    <w:p w14:paraId="6C920E9F"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Relevans:</w:t>
      </w:r>
      <w:r w:rsidRPr="008A14B9">
        <w:rPr>
          <w:rFonts w:asciiTheme="minorHAnsi" w:hAnsiTheme="minorHAnsi"/>
        </w:rPr>
        <w:t xml:space="preserve"> </w:t>
      </w:r>
      <w:r w:rsidRPr="008A14B9">
        <w:rPr>
          <w:rFonts w:ascii="Apple Color Emoji" w:hAnsi="Apple Color Emoji" w:cs="Apple Color Emoji"/>
        </w:rPr>
        <w:t>🔹</w:t>
      </w:r>
      <w:r w:rsidRPr="008A14B9">
        <w:rPr>
          <w:rFonts w:asciiTheme="minorHAnsi" w:hAnsiTheme="minorHAnsi"/>
        </w:rPr>
        <w:t xml:space="preserve"> direkt relevant för vit färg hos samojed.</w:t>
      </w:r>
    </w:p>
    <w:p w14:paraId="3A47EC83" w14:textId="77777777" w:rsidR="008A14B9" w:rsidRPr="008A14B9" w:rsidRDefault="008432C6" w:rsidP="008A14B9">
      <w:pPr>
        <w:jc w:val="both"/>
        <w:rPr>
          <w:rStyle w:val="s1"/>
        </w:rPr>
      </w:pPr>
      <w:r w:rsidRPr="008432C6">
        <w:rPr>
          <w:rStyle w:val="s1"/>
          <w:noProof/>
        </w:rPr>
        <w:pict w14:anchorId="58A8C8E5">
          <v:rect id="_x0000_i1027" alt="" style="width:453.6pt;height:.05pt;mso-width-percent:0;mso-height-percent:0;mso-width-percent:0;mso-height-percent:0" o:hralign="center" o:hrstd="t" o:hr="t" fillcolor="#a0a0a0" stroked="f"/>
        </w:pict>
      </w:r>
    </w:p>
    <w:p w14:paraId="74493614" w14:textId="77777777" w:rsidR="008A14B9" w:rsidRPr="008A14B9" w:rsidRDefault="008A14B9" w:rsidP="008A14B9">
      <w:pPr>
        <w:pStyle w:val="p3"/>
        <w:spacing w:before="0" w:beforeAutospacing="0" w:after="0" w:afterAutospacing="0"/>
        <w:jc w:val="both"/>
        <w:rPr>
          <w:rFonts w:asciiTheme="minorHAnsi" w:eastAsiaTheme="majorEastAsia" w:hAnsiTheme="minorHAnsi"/>
        </w:rPr>
      </w:pPr>
      <w:r w:rsidRPr="008A14B9">
        <w:rPr>
          <w:rStyle w:val="s2"/>
          <w:rFonts w:ascii="Apple Color Emoji" w:eastAsiaTheme="majorEastAsia" w:hAnsi="Apple Color Emoji" w:cs="Apple Color Emoji"/>
        </w:rPr>
        <w:t>🔹</w:t>
      </w:r>
      <w:r w:rsidRPr="008A14B9">
        <w:rPr>
          <w:rStyle w:val="s2"/>
          <w:rFonts w:asciiTheme="minorHAnsi" w:eastAsiaTheme="majorEastAsia" w:hAnsiTheme="minorHAnsi"/>
        </w:rPr>
        <w:t xml:space="preserve"> </w:t>
      </w:r>
      <w:proofErr w:type="spellStart"/>
      <w:r w:rsidRPr="008A14B9">
        <w:rPr>
          <w:rFonts w:asciiTheme="minorHAnsi" w:hAnsiTheme="minorHAnsi"/>
          <w:b/>
          <w:bCs/>
        </w:rPr>
        <w:t>Dreger</w:t>
      </w:r>
      <w:proofErr w:type="spellEnd"/>
      <w:r w:rsidRPr="008A14B9">
        <w:rPr>
          <w:rFonts w:asciiTheme="minorHAnsi" w:hAnsiTheme="minorHAnsi"/>
          <w:b/>
          <w:bCs/>
        </w:rPr>
        <w:t>, D. L., et al. (2019).</w:t>
      </w:r>
    </w:p>
    <w:p w14:paraId="37AC8AF6"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Titel:</w:t>
      </w:r>
      <w:r w:rsidRPr="008A14B9">
        <w:rPr>
          <w:rFonts w:asciiTheme="minorHAnsi" w:hAnsiTheme="minorHAnsi"/>
        </w:rPr>
        <w:t xml:space="preserve"> </w:t>
      </w:r>
      <w:proofErr w:type="spellStart"/>
      <w:r w:rsidRPr="008A14B9">
        <w:rPr>
          <w:rFonts w:asciiTheme="minorHAnsi" w:hAnsiTheme="minorHAnsi"/>
        </w:rPr>
        <w:t>Whole</w:t>
      </w:r>
      <w:proofErr w:type="spellEnd"/>
      <w:r w:rsidRPr="008A14B9">
        <w:rPr>
          <w:rFonts w:asciiTheme="minorHAnsi" w:hAnsiTheme="minorHAnsi"/>
        </w:rPr>
        <w:t xml:space="preserve"> </w:t>
      </w:r>
      <w:proofErr w:type="spellStart"/>
      <w:r w:rsidRPr="008A14B9">
        <w:rPr>
          <w:rFonts w:asciiTheme="minorHAnsi" w:hAnsiTheme="minorHAnsi"/>
        </w:rPr>
        <w:t>genome</w:t>
      </w:r>
      <w:proofErr w:type="spellEnd"/>
      <w:r w:rsidRPr="008A14B9">
        <w:rPr>
          <w:rFonts w:asciiTheme="minorHAnsi" w:hAnsiTheme="minorHAnsi"/>
        </w:rPr>
        <w:t xml:space="preserve"> </w:t>
      </w:r>
      <w:proofErr w:type="spellStart"/>
      <w:r w:rsidRPr="008A14B9">
        <w:rPr>
          <w:rFonts w:asciiTheme="minorHAnsi" w:hAnsiTheme="minorHAnsi"/>
        </w:rPr>
        <w:t>sequence</w:t>
      </w:r>
      <w:proofErr w:type="spellEnd"/>
      <w:r w:rsidRPr="008A14B9">
        <w:rPr>
          <w:rFonts w:asciiTheme="minorHAnsi" w:hAnsiTheme="minorHAnsi"/>
        </w:rPr>
        <w:t xml:space="preserve">, SNP </w:t>
      </w:r>
      <w:proofErr w:type="gramStart"/>
      <w:r w:rsidRPr="008A14B9">
        <w:rPr>
          <w:rFonts w:asciiTheme="minorHAnsi" w:hAnsiTheme="minorHAnsi"/>
        </w:rPr>
        <w:t>chips and</w:t>
      </w:r>
      <w:proofErr w:type="gramEnd"/>
      <w:r w:rsidRPr="008A14B9">
        <w:rPr>
          <w:rFonts w:asciiTheme="minorHAnsi" w:hAnsiTheme="minorHAnsi"/>
        </w:rPr>
        <w:t xml:space="preserve"> </w:t>
      </w:r>
      <w:proofErr w:type="spellStart"/>
      <w:r w:rsidRPr="008A14B9">
        <w:rPr>
          <w:rFonts w:asciiTheme="minorHAnsi" w:hAnsiTheme="minorHAnsi"/>
        </w:rPr>
        <w:t>pedigree</w:t>
      </w:r>
      <w:proofErr w:type="spellEnd"/>
      <w:r w:rsidRPr="008A14B9">
        <w:rPr>
          <w:rFonts w:asciiTheme="minorHAnsi" w:hAnsiTheme="minorHAnsi"/>
        </w:rPr>
        <w:t xml:space="preserve"> </w:t>
      </w:r>
      <w:proofErr w:type="spellStart"/>
      <w:r w:rsidRPr="008A14B9">
        <w:rPr>
          <w:rFonts w:asciiTheme="minorHAnsi" w:hAnsiTheme="minorHAnsi"/>
        </w:rPr>
        <w:t>structure</w:t>
      </w:r>
      <w:proofErr w:type="spellEnd"/>
      <w:r w:rsidRPr="008A14B9">
        <w:rPr>
          <w:rFonts w:asciiTheme="minorHAnsi" w:hAnsiTheme="minorHAnsi"/>
        </w:rPr>
        <w:t xml:space="preserve">: the </w:t>
      </w:r>
      <w:proofErr w:type="spellStart"/>
      <w:r w:rsidRPr="008A14B9">
        <w:rPr>
          <w:rFonts w:asciiTheme="minorHAnsi" w:hAnsiTheme="minorHAnsi"/>
        </w:rPr>
        <w:t>domestic</w:t>
      </w:r>
      <w:proofErr w:type="spellEnd"/>
      <w:r w:rsidRPr="008A14B9">
        <w:rPr>
          <w:rFonts w:asciiTheme="minorHAnsi" w:hAnsiTheme="minorHAnsi"/>
        </w:rPr>
        <w:t xml:space="preserve"> dog as a </w:t>
      </w:r>
      <w:proofErr w:type="spellStart"/>
      <w:r w:rsidRPr="008A14B9">
        <w:rPr>
          <w:rFonts w:asciiTheme="minorHAnsi" w:hAnsiTheme="minorHAnsi"/>
        </w:rPr>
        <w:t>model</w:t>
      </w:r>
      <w:proofErr w:type="spellEnd"/>
      <w:r w:rsidRPr="008A14B9">
        <w:rPr>
          <w:rFonts w:asciiTheme="minorHAnsi" w:hAnsiTheme="minorHAnsi"/>
        </w:rPr>
        <w:t xml:space="preserve"> for population </w:t>
      </w:r>
      <w:proofErr w:type="spellStart"/>
      <w:r w:rsidRPr="008A14B9">
        <w:rPr>
          <w:rFonts w:asciiTheme="minorHAnsi" w:hAnsiTheme="minorHAnsi"/>
        </w:rPr>
        <w:t>genetics</w:t>
      </w:r>
      <w:proofErr w:type="spellEnd"/>
      <w:r w:rsidRPr="008A14B9">
        <w:rPr>
          <w:rFonts w:asciiTheme="minorHAnsi" w:hAnsiTheme="minorHAnsi"/>
        </w:rPr>
        <w:t>.</w:t>
      </w:r>
    </w:p>
    <w:p w14:paraId="715BD635" w14:textId="2DD44028"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lastRenderedPageBreak/>
        <w:t>Publikation:</w:t>
      </w:r>
      <w:r w:rsidRPr="008A14B9">
        <w:rPr>
          <w:rFonts w:asciiTheme="minorHAnsi" w:hAnsiTheme="minorHAnsi"/>
        </w:rPr>
        <w:t xml:space="preserve"> </w:t>
      </w:r>
      <w:proofErr w:type="spellStart"/>
      <w:r w:rsidRPr="008A14B9">
        <w:rPr>
          <w:rFonts w:asciiTheme="minorHAnsi" w:hAnsiTheme="minorHAnsi"/>
          <w:i/>
          <w:iCs/>
        </w:rPr>
        <w:t>PLoS</w:t>
      </w:r>
      <w:proofErr w:type="spellEnd"/>
      <w:r w:rsidRPr="008A14B9">
        <w:rPr>
          <w:rFonts w:asciiTheme="minorHAnsi" w:hAnsiTheme="minorHAnsi"/>
          <w:i/>
          <w:iCs/>
        </w:rPr>
        <w:t xml:space="preserve"> </w:t>
      </w:r>
      <w:proofErr w:type="spellStart"/>
      <w:proofErr w:type="gramStart"/>
      <w:r w:rsidRPr="008A14B9">
        <w:rPr>
          <w:rFonts w:asciiTheme="minorHAnsi" w:hAnsiTheme="minorHAnsi"/>
          <w:i/>
          <w:iCs/>
        </w:rPr>
        <w:t>Genetics</w:t>
      </w:r>
      <w:proofErr w:type="spellEnd"/>
      <w:r w:rsidRPr="008A14B9">
        <w:rPr>
          <w:rFonts w:asciiTheme="minorHAnsi" w:hAnsiTheme="minorHAnsi"/>
          <w:i/>
          <w:iCs/>
        </w:rPr>
        <w:t>,.</w:t>
      </w:r>
      <w:proofErr w:type="gramEnd"/>
    </w:p>
    <w:p w14:paraId="6B359D19"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Kommentar:</w:t>
      </w:r>
      <w:r w:rsidRPr="008A14B9">
        <w:rPr>
          <w:rFonts w:asciiTheme="minorHAnsi" w:hAnsiTheme="minorHAnsi"/>
        </w:rPr>
        <w:t xml:space="preserve"> Genomisk analys av hundraser; identifierar färglokusens variation och deras koppling till övergripande genetisk mångfald.</w:t>
      </w:r>
    </w:p>
    <w:p w14:paraId="02D8ACDD"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Relevans:</w:t>
      </w:r>
      <w:r w:rsidRPr="008A14B9">
        <w:rPr>
          <w:rFonts w:asciiTheme="minorHAnsi" w:hAnsiTheme="minorHAnsi"/>
        </w:rPr>
        <w:t xml:space="preserve"> </w:t>
      </w:r>
      <w:r w:rsidRPr="008A14B9">
        <w:rPr>
          <w:rFonts w:ascii="Apple Color Emoji" w:hAnsi="Apple Color Emoji" w:cs="Apple Color Emoji"/>
        </w:rPr>
        <w:t>🔹</w:t>
      </w:r>
      <w:r w:rsidRPr="008A14B9">
        <w:rPr>
          <w:rFonts w:asciiTheme="minorHAnsi" w:hAnsiTheme="minorHAnsi"/>
        </w:rPr>
        <w:t xml:space="preserve"> direkt relevant – visar låg </w:t>
      </w:r>
      <w:proofErr w:type="spellStart"/>
      <w:r w:rsidRPr="008A14B9">
        <w:rPr>
          <w:rFonts w:asciiTheme="minorHAnsi" w:hAnsiTheme="minorHAnsi"/>
        </w:rPr>
        <w:t>heterozygoti</w:t>
      </w:r>
      <w:proofErr w:type="spellEnd"/>
      <w:r w:rsidRPr="008A14B9">
        <w:rPr>
          <w:rFonts w:asciiTheme="minorHAnsi" w:hAnsiTheme="minorHAnsi"/>
        </w:rPr>
        <w:t xml:space="preserve"> i fixerade färgdrag.</w:t>
      </w:r>
    </w:p>
    <w:p w14:paraId="4D6C5999" w14:textId="77777777" w:rsidR="008A14B9" w:rsidRPr="008A14B9" w:rsidRDefault="008432C6" w:rsidP="008A14B9">
      <w:pPr>
        <w:jc w:val="both"/>
        <w:rPr>
          <w:rStyle w:val="s1"/>
        </w:rPr>
      </w:pPr>
      <w:r w:rsidRPr="008432C6">
        <w:rPr>
          <w:rStyle w:val="s1"/>
          <w:noProof/>
        </w:rPr>
        <w:pict w14:anchorId="6CC25FF0">
          <v:rect id="_x0000_i1026" alt="" style="width:453.6pt;height:.05pt;mso-width-percent:0;mso-height-percent:0;mso-width-percent:0;mso-height-percent:0" o:hralign="center" o:hrstd="t" o:hr="t" fillcolor="#a0a0a0" stroked="f"/>
        </w:pict>
      </w:r>
    </w:p>
    <w:p w14:paraId="50B62F14" w14:textId="77777777" w:rsidR="008A14B9" w:rsidRPr="008A14B9" w:rsidRDefault="008A14B9" w:rsidP="008A14B9">
      <w:pPr>
        <w:pStyle w:val="p3"/>
        <w:spacing w:before="0" w:beforeAutospacing="0" w:after="0" w:afterAutospacing="0"/>
        <w:jc w:val="both"/>
        <w:rPr>
          <w:rFonts w:asciiTheme="minorHAnsi" w:eastAsiaTheme="majorEastAsia" w:hAnsiTheme="minorHAnsi"/>
        </w:rPr>
      </w:pPr>
      <w:r w:rsidRPr="008A14B9">
        <w:rPr>
          <w:rStyle w:val="s2"/>
          <w:rFonts w:ascii="Apple Color Emoji" w:eastAsiaTheme="majorEastAsia" w:hAnsi="Apple Color Emoji" w:cs="Apple Color Emoji"/>
        </w:rPr>
        <w:t>🔸</w:t>
      </w:r>
      <w:r w:rsidRPr="008A14B9">
        <w:rPr>
          <w:rStyle w:val="s2"/>
          <w:rFonts w:asciiTheme="minorHAnsi" w:eastAsiaTheme="majorEastAsia" w:hAnsiTheme="minorHAnsi"/>
        </w:rPr>
        <w:t xml:space="preserve"> </w:t>
      </w:r>
      <w:r w:rsidRPr="008A14B9">
        <w:rPr>
          <w:rFonts w:asciiTheme="minorHAnsi" w:hAnsiTheme="minorHAnsi"/>
          <w:b/>
          <w:bCs/>
        </w:rPr>
        <w:t>Karlsson, E. K., et al. (2007).</w:t>
      </w:r>
    </w:p>
    <w:p w14:paraId="783903B4"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Titel:</w:t>
      </w:r>
      <w:r w:rsidRPr="008A14B9">
        <w:rPr>
          <w:rFonts w:asciiTheme="minorHAnsi" w:hAnsiTheme="minorHAnsi"/>
        </w:rPr>
        <w:t xml:space="preserve"> </w:t>
      </w:r>
      <w:proofErr w:type="spellStart"/>
      <w:r w:rsidRPr="008A14B9">
        <w:rPr>
          <w:rFonts w:asciiTheme="minorHAnsi" w:hAnsiTheme="minorHAnsi"/>
        </w:rPr>
        <w:t>Efficient</w:t>
      </w:r>
      <w:proofErr w:type="spellEnd"/>
      <w:r w:rsidRPr="008A14B9">
        <w:rPr>
          <w:rFonts w:asciiTheme="minorHAnsi" w:hAnsiTheme="minorHAnsi"/>
        </w:rPr>
        <w:t xml:space="preserve"> </w:t>
      </w:r>
      <w:proofErr w:type="spellStart"/>
      <w:r w:rsidRPr="008A14B9">
        <w:rPr>
          <w:rFonts w:asciiTheme="minorHAnsi" w:hAnsiTheme="minorHAnsi"/>
        </w:rPr>
        <w:t>mapping</w:t>
      </w:r>
      <w:proofErr w:type="spellEnd"/>
      <w:r w:rsidRPr="008A14B9">
        <w:rPr>
          <w:rFonts w:asciiTheme="minorHAnsi" w:hAnsiTheme="minorHAnsi"/>
        </w:rPr>
        <w:t xml:space="preserve"> </w:t>
      </w:r>
      <w:proofErr w:type="spellStart"/>
      <w:r w:rsidRPr="008A14B9">
        <w:rPr>
          <w:rFonts w:asciiTheme="minorHAnsi" w:hAnsiTheme="minorHAnsi"/>
        </w:rPr>
        <w:t>of</w:t>
      </w:r>
      <w:proofErr w:type="spellEnd"/>
      <w:r w:rsidRPr="008A14B9">
        <w:rPr>
          <w:rFonts w:asciiTheme="minorHAnsi" w:hAnsiTheme="minorHAnsi"/>
        </w:rPr>
        <w:t xml:space="preserve"> </w:t>
      </w:r>
      <w:proofErr w:type="spellStart"/>
      <w:r w:rsidRPr="008A14B9">
        <w:rPr>
          <w:rFonts w:asciiTheme="minorHAnsi" w:hAnsiTheme="minorHAnsi"/>
        </w:rPr>
        <w:t>mendelian</w:t>
      </w:r>
      <w:proofErr w:type="spellEnd"/>
      <w:r w:rsidRPr="008A14B9">
        <w:rPr>
          <w:rFonts w:asciiTheme="minorHAnsi" w:hAnsiTheme="minorHAnsi"/>
        </w:rPr>
        <w:t xml:space="preserve"> </w:t>
      </w:r>
      <w:proofErr w:type="spellStart"/>
      <w:r w:rsidRPr="008A14B9">
        <w:rPr>
          <w:rFonts w:asciiTheme="minorHAnsi" w:hAnsiTheme="minorHAnsi"/>
        </w:rPr>
        <w:t>traits</w:t>
      </w:r>
      <w:proofErr w:type="spellEnd"/>
      <w:r w:rsidRPr="008A14B9">
        <w:rPr>
          <w:rFonts w:asciiTheme="minorHAnsi" w:hAnsiTheme="minorHAnsi"/>
        </w:rPr>
        <w:t xml:space="preserve"> in </w:t>
      </w:r>
      <w:proofErr w:type="spellStart"/>
      <w:r w:rsidRPr="008A14B9">
        <w:rPr>
          <w:rFonts w:asciiTheme="minorHAnsi" w:hAnsiTheme="minorHAnsi"/>
        </w:rPr>
        <w:t>dogs</w:t>
      </w:r>
      <w:proofErr w:type="spellEnd"/>
      <w:r w:rsidRPr="008A14B9">
        <w:rPr>
          <w:rFonts w:asciiTheme="minorHAnsi" w:hAnsiTheme="minorHAnsi"/>
        </w:rPr>
        <w:t xml:space="preserve"> </w:t>
      </w:r>
      <w:proofErr w:type="spellStart"/>
      <w:r w:rsidRPr="008A14B9">
        <w:rPr>
          <w:rFonts w:asciiTheme="minorHAnsi" w:hAnsiTheme="minorHAnsi"/>
        </w:rPr>
        <w:t>through</w:t>
      </w:r>
      <w:proofErr w:type="spellEnd"/>
      <w:r w:rsidRPr="008A14B9">
        <w:rPr>
          <w:rFonts w:asciiTheme="minorHAnsi" w:hAnsiTheme="minorHAnsi"/>
        </w:rPr>
        <w:t xml:space="preserve"> </w:t>
      </w:r>
      <w:proofErr w:type="spellStart"/>
      <w:r w:rsidRPr="008A14B9">
        <w:rPr>
          <w:rFonts w:asciiTheme="minorHAnsi" w:hAnsiTheme="minorHAnsi"/>
        </w:rPr>
        <w:t>genome-wide</w:t>
      </w:r>
      <w:proofErr w:type="spellEnd"/>
      <w:r w:rsidRPr="008A14B9">
        <w:rPr>
          <w:rFonts w:asciiTheme="minorHAnsi" w:hAnsiTheme="minorHAnsi"/>
        </w:rPr>
        <w:t xml:space="preserve"> association.</w:t>
      </w:r>
    </w:p>
    <w:p w14:paraId="3E5010BE" w14:textId="42AE094F"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Publikation:</w:t>
      </w:r>
      <w:r w:rsidRPr="008A14B9">
        <w:rPr>
          <w:rFonts w:asciiTheme="minorHAnsi" w:hAnsiTheme="minorHAnsi"/>
        </w:rPr>
        <w:t xml:space="preserve"> </w:t>
      </w:r>
      <w:r w:rsidRPr="008A14B9">
        <w:rPr>
          <w:rFonts w:asciiTheme="minorHAnsi" w:hAnsiTheme="minorHAnsi"/>
          <w:i/>
          <w:iCs/>
        </w:rPr>
        <w:t xml:space="preserve">Nature </w:t>
      </w:r>
      <w:proofErr w:type="spellStart"/>
      <w:r w:rsidRPr="008A14B9">
        <w:rPr>
          <w:rFonts w:asciiTheme="minorHAnsi" w:hAnsiTheme="minorHAnsi"/>
          <w:i/>
          <w:iCs/>
        </w:rPr>
        <w:t>Genetics</w:t>
      </w:r>
      <w:proofErr w:type="spellEnd"/>
      <w:r w:rsidRPr="008A14B9">
        <w:rPr>
          <w:rFonts w:asciiTheme="minorHAnsi" w:hAnsiTheme="minorHAnsi"/>
          <w:i/>
          <w:iCs/>
        </w:rPr>
        <w:t>, 39(11</w:t>
      </w:r>
      <w:proofErr w:type="gramStart"/>
      <w:r w:rsidRPr="008A14B9">
        <w:rPr>
          <w:rFonts w:asciiTheme="minorHAnsi" w:hAnsiTheme="minorHAnsi"/>
          <w:i/>
          <w:iCs/>
        </w:rPr>
        <w:t>),.</w:t>
      </w:r>
      <w:proofErr w:type="gramEnd"/>
    </w:p>
    <w:p w14:paraId="209F28B6"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Kommentar:</w:t>
      </w:r>
      <w:r w:rsidRPr="008A14B9">
        <w:rPr>
          <w:rFonts w:asciiTheme="minorHAnsi" w:hAnsiTheme="minorHAnsi"/>
        </w:rPr>
        <w:t xml:space="preserve"> Identifierar kopplingar mellan pigmentgener (</w:t>
      </w:r>
      <w:proofErr w:type="gramStart"/>
      <w:r w:rsidRPr="008A14B9">
        <w:rPr>
          <w:rFonts w:asciiTheme="minorHAnsi" w:hAnsiTheme="minorHAnsi"/>
        </w:rPr>
        <w:t>t.ex.</w:t>
      </w:r>
      <w:proofErr w:type="gramEnd"/>
      <w:r w:rsidRPr="008A14B9">
        <w:rPr>
          <w:rFonts w:asciiTheme="minorHAnsi" w:hAnsiTheme="minorHAnsi"/>
        </w:rPr>
        <w:t xml:space="preserve"> MC1R, </w:t>
      </w:r>
      <w:proofErr w:type="spellStart"/>
      <w:r w:rsidRPr="008A14B9">
        <w:rPr>
          <w:rFonts w:asciiTheme="minorHAnsi" w:hAnsiTheme="minorHAnsi"/>
        </w:rPr>
        <w:t>ASIP</w:t>
      </w:r>
      <w:proofErr w:type="spellEnd"/>
      <w:r w:rsidRPr="008A14B9">
        <w:rPr>
          <w:rFonts w:asciiTheme="minorHAnsi" w:hAnsiTheme="minorHAnsi"/>
        </w:rPr>
        <w:t xml:space="preserve">) och andra funktionella </w:t>
      </w:r>
      <w:proofErr w:type="spellStart"/>
      <w:r w:rsidRPr="008A14B9">
        <w:rPr>
          <w:rFonts w:asciiTheme="minorHAnsi" w:hAnsiTheme="minorHAnsi"/>
        </w:rPr>
        <w:t>loci</w:t>
      </w:r>
      <w:proofErr w:type="spellEnd"/>
      <w:r w:rsidRPr="008A14B9">
        <w:rPr>
          <w:rFonts w:asciiTheme="minorHAnsi" w:hAnsiTheme="minorHAnsi"/>
        </w:rPr>
        <w:t>. Illustrerar hur selektion på färg kan påverka länkade gener.</w:t>
      </w:r>
    </w:p>
    <w:p w14:paraId="14E97FDF"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Relevans:</w:t>
      </w:r>
      <w:r w:rsidRPr="008A14B9">
        <w:rPr>
          <w:rFonts w:asciiTheme="minorHAnsi" w:hAnsiTheme="minorHAnsi"/>
        </w:rPr>
        <w:t xml:space="preserve"> </w:t>
      </w:r>
      <w:r w:rsidRPr="008A14B9">
        <w:rPr>
          <w:rFonts w:ascii="Apple Color Emoji" w:hAnsi="Apple Color Emoji" w:cs="Apple Color Emoji"/>
        </w:rPr>
        <w:t>🔸</w:t>
      </w:r>
      <w:r w:rsidRPr="008A14B9">
        <w:rPr>
          <w:rFonts w:asciiTheme="minorHAnsi" w:hAnsiTheme="minorHAnsi"/>
        </w:rPr>
        <w:t xml:space="preserve"> indirekt relevant – kartläggningsteknik och kopplingsanalys tillämpbar på samojed.</w:t>
      </w:r>
    </w:p>
    <w:p w14:paraId="5CDB58DD" w14:textId="77777777" w:rsidR="008A14B9" w:rsidRPr="008A14B9" w:rsidRDefault="008432C6" w:rsidP="008A14B9">
      <w:pPr>
        <w:jc w:val="both"/>
        <w:rPr>
          <w:rStyle w:val="s1"/>
        </w:rPr>
      </w:pPr>
      <w:r w:rsidRPr="008432C6">
        <w:rPr>
          <w:rStyle w:val="s1"/>
          <w:noProof/>
        </w:rPr>
        <w:pict w14:anchorId="0266CD16">
          <v:rect id="_x0000_i1025" alt="" style="width:453.6pt;height:.05pt;mso-width-percent:0;mso-height-percent:0;mso-width-percent:0;mso-height-percent:0" o:hralign="center" o:hrstd="t" o:hr="t" fillcolor="#a0a0a0" stroked="f"/>
        </w:pict>
      </w:r>
    </w:p>
    <w:p w14:paraId="65ED01BB" w14:textId="77777777" w:rsidR="008A14B9" w:rsidRPr="008A14B9" w:rsidRDefault="008A14B9" w:rsidP="008A14B9">
      <w:pPr>
        <w:pStyle w:val="p3"/>
        <w:spacing w:before="0" w:beforeAutospacing="0" w:after="0" w:afterAutospacing="0"/>
        <w:jc w:val="both"/>
        <w:rPr>
          <w:rFonts w:asciiTheme="minorHAnsi" w:eastAsiaTheme="majorEastAsia" w:hAnsiTheme="minorHAnsi"/>
        </w:rPr>
      </w:pPr>
      <w:r w:rsidRPr="008A14B9">
        <w:rPr>
          <w:rStyle w:val="s2"/>
          <w:rFonts w:ascii="Apple Color Emoji" w:eastAsiaTheme="majorEastAsia" w:hAnsi="Apple Color Emoji" w:cs="Apple Color Emoji"/>
        </w:rPr>
        <w:t>🔸</w:t>
      </w:r>
      <w:r w:rsidRPr="008A14B9">
        <w:rPr>
          <w:rStyle w:val="s2"/>
          <w:rFonts w:asciiTheme="minorHAnsi" w:eastAsiaTheme="majorEastAsia" w:hAnsiTheme="minorHAnsi"/>
        </w:rPr>
        <w:t xml:space="preserve"> </w:t>
      </w:r>
      <w:proofErr w:type="spellStart"/>
      <w:r w:rsidRPr="008A14B9">
        <w:rPr>
          <w:rFonts w:asciiTheme="minorHAnsi" w:hAnsiTheme="minorHAnsi"/>
          <w:b/>
          <w:bCs/>
        </w:rPr>
        <w:t>Candille</w:t>
      </w:r>
      <w:proofErr w:type="spellEnd"/>
      <w:r w:rsidRPr="008A14B9">
        <w:rPr>
          <w:rFonts w:asciiTheme="minorHAnsi" w:hAnsiTheme="minorHAnsi"/>
          <w:b/>
          <w:bCs/>
        </w:rPr>
        <w:t>, S. I., et al. (2007).</w:t>
      </w:r>
    </w:p>
    <w:p w14:paraId="50684EE8"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Titel:</w:t>
      </w:r>
      <w:r w:rsidRPr="008A14B9">
        <w:rPr>
          <w:rFonts w:asciiTheme="minorHAnsi" w:hAnsiTheme="minorHAnsi"/>
        </w:rPr>
        <w:t xml:space="preserve"> A β-</w:t>
      </w:r>
      <w:proofErr w:type="spellStart"/>
      <w:r w:rsidRPr="008A14B9">
        <w:rPr>
          <w:rFonts w:asciiTheme="minorHAnsi" w:hAnsiTheme="minorHAnsi"/>
        </w:rPr>
        <w:t>defensin</w:t>
      </w:r>
      <w:proofErr w:type="spellEnd"/>
      <w:r w:rsidRPr="008A14B9">
        <w:rPr>
          <w:rFonts w:asciiTheme="minorHAnsi" w:hAnsiTheme="minorHAnsi"/>
        </w:rPr>
        <w:t xml:space="preserve"> mutation </w:t>
      </w:r>
      <w:proofErr w:type="spellStart"/>
      <w:r w:rsidRPr="008A14B9">
        <w:rPr>
          <w:rFonts w:asciiTheme="minorHAnsi" w:hAnsiTheme="minorHAnsi"/>
        </w:rPr>
        <w:t>causes</w:t>
      </w:r>
      <w:proofErr w:type="spellEnd"/>
      <w:r w:rsidRPr="008A14B9">
        <w:rPr>
          <w:rFonts w:asciiTheme="minorHAnsi" w:hAnsiTheme="minorHAnsi"/>
        </w:rPr>
        <w:t xml:space="preserve"> black </w:t>
      </w:r>
      <w:proofErr w:type="spellStart"/>
      <w:r w:rsidRPr="008A14B9">
        <w:rPr>
          <w:rFonts w:asciiTheme="minorHAnsi" w:hAnsiTheme="minorHAnsi"/>
        </w:rPr>
        <w:t>coat</w:t>
      </w:r>
      <w:proofErr w:type="spellEnd"/>
      <w:r w:rsidRPr="008A14B9">
        <w:rPr>
          <w:rFonts w:asciiTheme="minorHAnsi" w:hAnsiTheme="minorHAnsi"/>
        </w:rPr>
        <w:t xml:space="preserve"> color in </w:t>
      </w:r>
      <w:proofErr w:type="spellStart"/>
      <w:r w:rsidRPr="008A14B9">
        <w:rPr>
          <w:rFonts w:asciiTheme="minorHAnsi" w:hAnsiTheme="minorHAnsi"/>
        </w:rPr>
        <w:t>domestic</w:t>
      </w:r>
      <w:proofErr w:type="spellEnd"/>
      <w:r w:rsidRPr="008A14B9">
        <w:rPr>
          <w:rFonts w:asciiTheme="minorHAnsi" w:hAnsiTheme="minorHAnsi"/>
        </w:rPr>
        <w:t xml:space="preserve"> </w:t>
      </w:r>
      <w:proofErr w:type="spellStart"/>
      <w:r w:rsidRPr="008A14B9">
        <w:rPr>
          <w:rFonts w:asciiTheme="minorHAnsi" w:hAnsiTheme="minorHAnsi"/>
        </w:rPr>
        <w:t>dogs</w:t>
      </w:r>
      <w:proofErr w:type="spellEnd"/>
      <w:r w:rsidRPr="008A14B9">
        <w:rPr>
          <w:rFonts w:asciiTheme="minorHAnsi" w:hAnsiTheme="minorHAnsi"/>
        </w:rPr>
        <w:t>.</w:t>
      </w:r>
    </w:p>
    <w:p w14:paraId="4CA7EA4E" w14:textId="2D1BAE71"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Publikation:</w:t>
      </w:r>
      <w:r w:rsidRPr="008A14B9">
        <w:rPr>
          <w:rFonts w:asciiTheme="minorHAnsi" w:hAnsiTheme="minorHAnsi"/>
        </w:rPr>
        <w:t xml:space="preserve"> </w:t>
      </w:r>
      <w:r w:rsidRPr="008A14B9">
        <w:rPr>
          <w:rFonts w:asciiTheme="minorHAnsi" w:hAnsiTheme="minorHAnsi"/>
          <w:i/>
          <w:iCs/>
        </w:rPr>
        <w:t>Science, 318(5855).</w:t>
      </w:r>
    </w:p>
    <w:p w14:paraId="60D48BE0"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Kommentar:</w:t>
      </w:r>
      <w:r w:rsidRPr="008A14B9">
        <w:rPr>
          <w:rFonts w:asciiTheme="minorHAnsi" w:hAnsiTheme="minorHAnsi"/>
        </w:rPr>
        <w:t xml:space="preserve"> Beskriver CBD103-genens roll i pigmentreglering och hur mutationer påverkar färgvariation. Relevant som kontrast till blekta fenotyper.</w:t>
      </w:r>
    </w:p>
    <w:p w14:paraId="5506EC89" w14:textId="77777777" w:rsidR="008A14B9" w:rsidRPr="008A14B9" w:rsidRDefault="008A14B9" w:rsidP="008A14B9">
      <w:pPr>
        <w:pStyle w:val="p4"/>
        <w:spacing w:before="0" w:beforeAutospacing="0" w:after="0" w:afterAutospacing="0"/>
        <w:jc w:val="both"/>
        <w:rPr>
          <w:rFonts w:asciiTheme="minorHAnsi" w:hAnsiTheme="minorHAnsi"/>
        </w:rPr>
      </w:pPr>
      <w:r w:rsidRPr="008A14B9">
        <w:rPr>
          <w:rStyle w:val="s3"/>
          <w:rFonts w:asciiTheme="minorHAnsi" w:eastAsiaTheme="majorEastAsia" w:hAnsiTheme="minorHAnsi"/>
          <w:b/>
          <w:bCs/>
        </w:rPr>
        <w:t>Relevans:</w:t>
      </w:r>
      <w:r w:rsidRPr="008A14B9">
        <w:rPr>
          <w:rFonts w:asciiTheme="minorHAnsi" w:hAnsiTheme="minorHAnsi"/>
        </w:rPr>
        <w:t xml:space="preserve"> </w:t>
      </w:r>
      <w:r w:rsidRPr="008A14B9">
        <w:rPr>
          <w:rFonts w:ascii="Apple Color Emoji" w:hAnsi="Apple Color Emoji" w:cs="Apple Color Emoji"/>
        </w:rPr>
        <w:t>🔸</w:t>
      </w:r>
      <w:r w:rsidRPr="008A14B9">
        <w:rPr>
          <w:rFonts w:asciiTheme="minorHAnsi" w:hAnsiTheme="minorHAnsi"/>
        </w:rPr>
        <w:t xml:space="preserve"> indirekt relevant – visar pigmentgeners interaktion och selektionseffekter.</w:t>
      </w:r>
    </w:p>
    <w:p w14:paraId="05AD2DA6" w14:textId="77777777" w:rsidR="008A14B9" w:rsidRPr="008A14B9" w:rsidRDefault="008A14B9" w:rsidP="008A14B9">
      <w:pPr>
        <w:spacing w:line="200" w:lineRule="exact"/>
      </w:pPr>
    </w:p>
    <w:p w14:paraId="5FBCDFAB" w14:textId="77777777" w:rsidR="008A14B9" w:rsidRPr="008A14B9" w:rsidRDefault="008A14B9" w:rsidP="008A14B9">
      <w:pPr>
        <w:spacing w:line="200" w:lineRule="exact"/>
      </w:pPr>
    </w:p>
    <w:p w14:paraId="6BDD7CF5" w14:textId="77777777" w:rsidR="008A14B9" w:rsidRPr="008A14B9" w:rsidRDefault="008A14B9" w:rsidP="008A14B9">
      <w:pPr>
        <w:spacing w:line="200" w:lineRule="exact"/>
      </w:pPr>
    </w:p>
    <w:p w14:paraId="2B0FBB0A" w14:textId="77777777" w:rsidR="008A14B9" w:rsidRPr="008A14B9" w:rsidRDefault="008A14B9" w:rsidP="008A14B9">
      <w:pPr>
        <w:spacing w:line="200" w:lineRule="exact"/>
      </w:pPr>
    </w:p>
    <w:p w14:paraId="15874806" w14:textId="77777777" w:rsidR="008A14B9" w:rsidRPr="008A14B9" w:rsidRDefault="008A14B9" w:rsidP="008A14B9">
      <w:pPr>
        <w:spacing w:line="200" w:lineRule="exact"/>
      </w:pPr>
    </w:p>
    <w:p w14:paraId="01E2DC69" w14:textId="77777777" w:rsidR="008A14B9" w:rsidRPr="008A14B9" w:rsidRDefault="008A14B9" w:rsidP="008A14B9">
      <w:pPr>
        <w:spacing w:line="200" w:lineRule="exact"/>
      </w:pPr>
    </w:p>
    <w:p w14:paraId="772E4D88" w14:textId="77777777" w:rsidR="008A14B9" w:rsidRPr="008A14B9" w:rsidRDefault="008A14B9" w:rsidP="008A14B9">
      <w:pPr>
        <w:spacing w:line="200" w:lineRule="exact"/>
      </w:pPr>
    </w:p>
    <w:p w14:paraId="46614CC0" w14:textId="77777777" w:rsidR="008A14B9" w:rsidRPr="008A14B9" w:rsidRDefault="008A14B9" w:rsidP="00C63FC0"/>
    <w:p w14:paraId="5BBFF905" w14:textId="34AA6AEB" w:rsidR="00C63FC0" w:rsidRPr="00C63FC0" w:rsidRDefault="00C63FC0" w:rsidP="00C63FC0">
      <w:pPr>
        <w:pStyle w:val="Rubrik3"/>
        <w:numPr>
          <w:ilvl w:val="0"/>
          <w:numId w:val="7"/>
        </w:numPr>
        <w:spacing w:before="0" w:after="0"/>
        <w:rPr>
          <w:b/>
          <w:bCs/>
        </w:rPr>
      </w:pPr>
      <w:r w:rsidRPr="00C63FC0">
        <w:rPr>
          <w:b/>
          <w:bCs/>
        </w:rPr>
        <w:t>Källförteckning</w:t>
      </w:r>
      <w:r>
        <w:rPr>
          <w:b/>
          <w:bCs/>
        </w:rPr>
        <w:t xml:space="preserve"> - </w:t>
      </w:r>
      <w:proofErr w:type="spellStart"/>
      <w:r>
        <w:rPr>
          <w:b/>
          <w:bCs/>
        </w:rPr>
        <w:t>epigenetik</w:t>
      </w:r>
      <w:proofErr w:type="spellEnd"/>
    </w:p>
    <w:p w14:paraId="6EC11F23" w14:textId="77777777" w:rsidR="00C63FC0" w:rsidRDefault="00C63FC0" w:rsidP="00C63FC0">
      <w:pPr>
        <w:pStyle w:val="p2"/>
        <w:spacing w:before="0" w:beforeAutospacing="0" w:after="0" w:afterAutospacing="0"/>
      </w:pPr>
    </w:p>
    <w:p w14:paraId="01D47841" w14:textId="0B5B5418" w:rsidR="00C63FC0" w:rsidRDefault="00C63FC0" w:rsidP="00C63FC0">
      <w:pPr>
        <w:pStyle w:val="p3"/>
        <w:spacing w:before="0" w:beforeAutospacing="0" w:after="0" w:afterAutospacing="0"/>
      </w:pPr>
      <w:proofErr w:type="spellStart"/>
      <w:r>
        <w:t>Barrès</w:t>
      </w:r>
      <w:proofErr w:type="spellEnd"/>
      <w:r>
        <w:t xml:space="preserve">, R., &amp; </w:t>
      </w:r>
      <w:proofErr w:type="spellStart"/>
      <w:r>
        <w:t>Zierath</w:t>
      </w:r>
      <w:proofErr w:type="spellEnd"/>
      <w:r>
        <w:t xml:space="preserve">, J. R. (2016). </w:t>
      </w:r>
      <w:r>
        <w:rPr>
          <w:i/>
          <w:iCs/>
        </w:rPr>
        <w:t xml:space="preserve">The </w:t>
      </w:r>
      <w:proofErr w:type="spellStart"/>
      <w:r>
        <w:rPr>
          <w:i/>
          <w:iCs/>
        </w:rPr>
        <w:t>role</w:t>
      </w:r>
      <w:proofErr w:type="spellEnd"/>
      <w:r>
        <w:rPr>
          <w:i/>
          <w:iCs/>
        </w:rPr>
        <w:t xml:space="preserve"> </w:t>
      </w:r>
      <w:proofErr w:type="spellStart"/>
      <w:r>
        <w:rPr>
          <w:i/>
          <w:iCs/>
        </w:rPr>
        <w:t>of</w:t>
      </w:r>
      <w:proofErr w:type="spellEnd"/>
      <w:r>
        <w:rPr>
          <w:i/>
          <w:iCs/>
        </w:rPr>
        <w:t xml:space="preserve"> </w:t>
      </w:r>
      <w:proofErr w:type="spellStart"/>
      <w:r>
        <w:rPr>
          <w:i/>
          <w:iCs/>
        </w:rPr>
        <w:t>epigenetics</w:t>
      </w:r>
      <w:proofErr w:type="spellEnd"/>
      <w:r>
        <w:rPr>
          <w:i/>
          <w:iCs/>
        </w:rPr>
        <w:t xml:space="preserve"> in the </w:t>
      </w:r>
      <w:proofErr w:type="spellStart"/>
      <w:r>
        <w:rPr>
          <w:i/>
          <w:iCs/>
        </w:rPr>
        <w:t>regulation</w:t>
      </w:r>
      <w:proofErr w:type="spellEnd"/>
      <w:r>
        <w:rPr>
          <w:i/>
          <w:iCs/>
        </w:rPr>
        <w:t xml:space="preserve"> </w:t>
      </w:r>
      <w:proofErr w:type="spellStart"/>
      <w:r>
        <w:rPr>
          <w:i/>
          <w:iCs/>
        </w:rPr>
        <w:t>of</w:t>
      </w:r>
      <w:proofErr w:type="spellEnd"/>
      <w:r>
        <w:rPr>
          <w:i/>
          <w:iCs/>
        </w:rPr>
        <w:t xml:space="preserve"> </w:t>
      </w:r>
      <w:proofErr w:type="spellStart"/>
      <w:r>
        <w:rPr>
          <w:i/>
          <w:iCs/>
        </w:rPr>
        <w:t>skeletal</w:t>
      </w:r>
      <w:proofErr w:type="spellEnd"/>
      <w:r>
        <w:rPr>
          <w:i/>
          <w:iCs/>
        </w:rPr>
        <w:t xml:space="preserve"> </w:t>
      </w:r>
      <w:proofErr w:type="spellStart"/>
      <w:r>
        <w:rPr>
          <w:i/>
          <w:iCs/>
        </w:rPr>
        <w:t>muscle</w:t>
      </w:r>
      <w:proofErr w:type="spellEnd"/>
      <w:r>
        <w:rPr>
          <w:i/>
          <w:iCs/>
        </w:rPr>
        <w:t xml:space="preserve"> adaptation </w:t>
      </w:r>
      <w:proofErr w:type="gramStart"/>
      <w:r>
        <w:rPr>
          <w:i/>
          <w:iCs/>
        </w:rPr>
        <w:t>and metabolism</w:t>
      </w:r>
      <w:proofErr w:type="gramEnd"/>
      <w:r>
        <w:rPr>
          <w:i/>
          <w:iCs/>
        </w:rPr>
        <w:t>.</w:t>
      </w:r>
      <w:r>
        <w:t xml:space="preserve"> Acta </w:t>
      </w:r>
      <w:proofErr w:type="spellStart"/>
      <w:proofErr w:type="gramStart"/>
      <w:r>
        <w:t>Physiologica</w:t>
      </w:r>
      <w:proofErr w:type="spellEnd"/>
      <w:r>
        <w:t>,.</w:t>
      </w:r>
      <w:proofErr w:type="gramEnd"/>
      <w:r>
        <w:t xml:space="preserve"> </w:t>
      </w:r>
    </w:p>
    <w:p w14:paraId="4F1616BA" w14:textId="77777777" w:rsidR="00C63FC0" w:rsidRDefault="00C63FC0" w:rsidP="00C63FC0">
      <w:pPr>
        <w:pStyle w:val="p2"/>
        <w:spacing w:before="0" w:beforeAutospacing="0" w:after="0" w:afterAutospacing="0"/>
      </w:pPr>
    </w:p>
    <w:p w14:paraId="1D72B17F" w14:textId="49B5C0C2" w:rsidR="00C63FC0" w:rsidRDefault="00C63FC0" w:rsidP="00C63FC0">
      <w:pPr>
        <w:pStyle w:val="p3"/>
        <w:spacing w:before="0" w:beforeAutospacing="0" w:after="0" w:afterAutospacing="0"/>
      </w:pPr>
      <w:proofErr w:type="spellStart"/>
      <w:r>
        <w:t>Denham</w:t>
      </w:r>
      <w:proofErr w:type="spellEnd"/>
      <w:r>
        <w:t xml:space="preserve">, J., O’Brien, B. J., &amp; Charchar, F. J. (2015). </w:t>
      </w:r>
      <w:proofErr w:type="spellStart"/>
      <w:r>
        <w:rPr>
          <w:i/>
          <w:iCs/>
        </w:rPr>
        <w:t>Epigenetic</w:t>
      </w:r>
      <w:proofErr w:type="spellEnd"/>
      <w:r>
        <w:rPr>
          <w:i/>
          <w:iCs/>
        </w:rPr>
        <w:t xml:space="preserve"> </w:t>
      </w:r>
      <w:proofErr w:type="spellStart"/>
      <w:r>
        <w:rPr>
          <w:i/>
          <w:iCs/>
        </w:rPr>
        <w:t>regulation</w:t>
      </w:r>
      <w:proofErr w:type="spellEnd"/>
      <w:r>
        <w:rPr>
          <w:i/>
          <w:iCs/>
        </w:rPr>
        <w:t xml:space="preserve"> </w:t>
      </w:r>
      <w:proofErr w:type="spellStart"/>
      <w:r>
        <w:rPr>
          <w:i/>
          <w:iCs/>
        </w:rPr>
        <w:t>of</w:t>
      </w:r>
      <w:proofErr w:type="spellEnd"/>
      <w:r>
        <w:rPr>
          <w:i/>
          <w:iCs/>
        </w:rPr>
        <w:t xml:space="preserve"> </w:t>
      </w:r>
      <w:proofErr w:type="spellStart"/>
      <w:r>
        <w:rPr>
          <w:i/>
          <w:iCs/>
        </w:rPr>
        <w:t>exercise-induced</w:t>
      </w:r>
      <w:proofErr w:type="spellEnd"/>
      <w:r>
        <w:rPr>
          <w:i/>
          <w:iCs/>
        </w:rPr>
        <w:t xml:space="preserve"> </w:t>
      </w:r>
      <w:proofErr w:type="spellStart"/>
      <w:r>
        <w:rPr>
          <w:i/>
          <w:iCs/>
        </w:rPr>
        <w:t>physiological</w:t>
      </w:r>
      <w:proofErr w:type="spellEnd"/>
      <w:r>
        <w:rPr>
          <w:i/>
          <w:iCs/>
        </w:rPr>
        <w:t xml:space="preserve"> adaptations in </w:t>
      </w:r>
      <w:proofErr w:type="spellStart"/>
      <w:r>
        <w:rPr>
          <w:i/>
          <w:iCs/>
        </w:rPr>
        <w:t>skeletal</w:t>
      </w:r>
      <w:proofErr w:type="spellEnd"/>
      <w:r>
        <w:rPr>
          <w:i/>
          <w:iCs/>
        </w:rPr>
        <w:t xml:space="preserve"> </w:t>
      </w:r>
      <w:proofErr w:type="spellStart"/>
      <w:r>
        <w:rPr>
          <w:i/>
          <w:iCs/>
        </w:rPr>
        <w:t>muscle</w:t>
      </w:r>
      <w:proofErr w:type="spellEnd"/>
      <w:r>
        <w:rPr>
          <w:i/>
          <w:iCs/>
        </w:rPr>
        <w:t>.</w:t>
      </w:r>
      <w:r>
        <w:t xml:space="preserve"> </w:t>
      </w:r>
      <w:proofErr w:type="spellStart"/>
      <w:r>
        <w:t>Frontiers</w:t>
      </w:r>
      <w:proofErr w:type="spellEnd"/>
      <w:r>
        <w:t xml:space="preserve"> in </w:t>
      </w:r>
      <w:proofErr w:type="spellStart"/>
      <w:r>
        <w:t>Physiology</w:t>
      </w:r>
      <w:proofErr w:type="spellEnd"/>
      <w:r>
        <w:t xml:space="preserve">, </w:t>
      </w:r>
    </w:p>
    <w:p w14:paraId="54100A09" w14:textId="77777777" w:rsidR="00C63FC0" w:rsidRDefault="00C63FC0" w:rsidP="00C63FC0">
      <w:pPr>
        <w:pStyle w:val="p2"/>
        <w:spacing w:before="0" w:beforeAutospacing="0" w:after="0" w:afterAutospacing="0"/>
      </w:pPr>
    </w:p>
    <w:p w14:paraId="065DDE41" w14:textId="5CB0BA7A" w:rsidR="00C63FC0" w:rsidRDefault="00C63FC0" w:rsidP="00C63FC0">
      <w:pPr>
        <w:pStyle w:val="p3"/>
        <w:spacing w:before="0" w:beforeAutospacing="0" w:after="0" w:afterAutospacing="0"/>
      </w:pPr>
      <w:proofErr w:type="spellStart"/>
      <w:r>
        <w:t>Donkin</w:t>
      </w:r>
      <w:proofErr w:type="spellEnd"/>
      <w:r>
        <w:t xml:space="preserve">, I., </w:t>
      </w:r>
      <w:proofErr w:type="spellStart"/>
      <w:r>
        <w:t>Versteyhe</w:t>
      </w:r>
      <w:proofErr w:type="spellEnd"/>
      <w:r>
        <w:t xml:space="preserve">, S., Ingerslev, L. R., Qian, K., </w:t>
      </w:r>
      <w:proofErr w:type="spellStart"/>
      <w:r>
        <w:t>Mechta</w:t>
      </w:r>
      <w:proofErr w:type="spellEnd"/>
      <w:r>
        <w:t xml:space="preserve">, M., Nordkap, L., Mortensen, B., </w:t>
      </w:r>
      <w:proofErr w:type="spellStart"/>
      <w:r>
        <w:t>Appel</w:t>
      </w:r>
      <w:proofErr w:type="spellEnd"/>
      <w:r>
        <w:t xml:space="preserve">, E. V., Jørgensen, N., Kristiansen, V. B., Hansen, T., </w:t>
      </w:r>
      <w:proofErr w:type="spellStart"/>
      <w:r>
        <w:t>Workman</w:t>
      </w:r>
      <w:proofErr w:type="spellEnd"/>
      <w:r>
        <w:t xml:space="preserve">, C. T., </w:t>
      </w:r>
      <w:proofErr w:type="spellStart"/>
      <w:r>
        <w:t>Zierath</w:t>
      </w:r>
      <w:proofErr w:type="spellEnd"/>
      <w:r>
        <w:t xml:space="preserve">, J. R., Barres, R., &amp; </w:t>
      </w:r>
      <w:proofErr w:type="spellStart"/>
      <w:r>
        <w:t>Vaag</w:t>
      </w:r>
      <w:proofErr w:type="spellEnd"/>
      <w:r>
        <w:t xml:space="preserve">, A. (2016). </w:t>
      </w:r>
      <w:proofErr w:type="spellStart"/>
      <w:r>
        <w:rPr>
          <w:i/>
          <w:iCs/>
        </w:rPr>
        <w:t>Obesity</w:t>
      </w:r>
      <w:proofErr w:type="spellEnd"/>
      <w:r>
        <w:rPr>
          <w:i/>
          <w:iCs/>
        </w:rPr>
        <w:t xml:space="preserve"> and </w:t>
      </w:r>
      <w:proofErr w:type="spellStart"/>
      <w:r>
        <w:rPr>
          <w:i/>
          <w:iCs/>
        </w:rPr>
        <w:t>bariatric</w:t>
      </w:r>
      <w:proofErr w:type="spellEnd"/>
      <w:r>
        <w:rPr>
          <w:i/>
          <w:iCs/>
        </w:rPr>
        <w:t xml:space="preserve"> </w:t>
      </w:r>
      <w:proofErr w:type="spellStart"/>
      <w:r>
        <w:rPr>
          <w:i/>
          <w:iCs/>
        </w:rPr>
        <w:t>surgery</w:t>
      </w:r>
      <w:proofErr w:type="spellEnd"/>
      <w:r>
        <w:rPr>
          <w:i/>
          <w:iCs/>
        </w:rPr>
        <w:t xml:space="preserve"> drive </w:t>
      </w:r>
      <w:proofErr w:type="spellStart"/>
      <w:r>
        <w:rPr>
          <w:i/>
          <w:iCs/>
        </w:rPr>
        <w:t>epigenetic</w:t>
      </w:r>
      <w:proofErr w:type="spellEnd"/>
      <w:r>
        <w:rPr>
          <w:i/>
          <w:iCs/>
        </w:rPr>
        <w:t xml:space="preserve"> variation </w:t>
      </w:r>
      <w:proofErr w:type="spellStart"/>
      <w:r>
        <w:rPr>
          <w:i/>
          <w:iCs/>
        </w:rPr>
        <w:t>of</w:t>
      </w:r>
      <w:proofErr w:type="spellEnd"/>
      <w:r>
        <w:rPr>
          <w:i/>
          <w:iCs/>
        </w:rPr>
        <w:t xml:space="preserve"> </w:t>
      </w:r>
      <w:proofErr w:type="spellStart"/>
      <w:r>
        <w:rPr>
          <w:i/>
          <w:iCs/>
        </w:rPr>
        <w:t>sperm</w:t>
      </w:r>
      <w:proofErr w:type="spellEnd"/>
      <w:r>
        <w:rPr>
          <w:i/>
          <w:iCs/>
        </w:rPr>
        <w:t xml:space="preserve"> DNA.</w:t>
      </w:r>
      <w:r>
        <w:t xml:space="preserve"> Human </w:t>
      </w:r>
      <w:proofErr w:type="spellStart"/>
      <w:r>
        <w:t>Reproduction</w:t>
      </w:r>
      <w:proofErr w:type="spellEnd"/>
      <w:r>
        <w:t xml:space="preserve">, </w:t>
      </w:r>
    </w:p>
    <w:p w14:paraId="5A241511" w14:textId="77777777" w:rsidR="00C63FC0" w:rsidRDefault="00C63FC0" w:rsidP="00C63FC0">
      <w:pPr>
        <w:pStyle w:val="p2"/>
        <w:spacing w:before="0" w:beforeAutospacing="0" w:after="0" w:afterAutospacing="0"/>
      </w:pPr>
    </w:p>
    <w:p w14:paraId="35490285" w14:textId="02EEB8A9" w:rsidR="00C63FC0" w:rsidRDefault="00C63FC0" w:rsidP="00C63FC0">
      <w:pPr>
        <w:pStyle w:val="p3"/>
        <w:spacing w:before="0" w:beforeAutospacing="0" w:after="0" w:afterAutospacing="0"/>
      </w:pPr>
      <w:proofErr w:type="spellStart"/>
      <w:r>
        <w:t>Hinchcliff</w:t>
      </w:r>
      <w:proofErr w:type="spellEnd"/>
      <w:r>
        <w:t xml:space="preserve">, K. W., </w:t>
      </w:r>
      <w:proofErr w:type="spellStart"/>
      <w:r>
        <w:t>Reinhart</w:t>
      </w:r>
      <w:proofErr w:type="spellEnd"/>
      <w:r>
        <w:t xml:space="preserve">, G. A., </w:t>
      </w:r>
      <w:proofErr w:type="spellStart"/>
      <w:r>
        <w:t>DiSilvestro</w:t>
      </w:r>
      <w:proofErr w:type="spellEnd"/>
      <w:r>
        <w:t xml:space="preserve">, R. A., Reynolds, A. J., </w:t>
      </w:r>
      <w:proofErr w:type="spellStart"/>
      <w:r>
        <w:t>Blostein-Fujii</w:t>
      </w:r>
      <w:proofErr w:type="spellEnd"/>
      <w:r>
        <w:t xml:space="preserve">, A., Swenson, R. A., &amp; Bock, R. D. (1997). </w:t>
      </w:r>
      <w:proofErr w:type="spellStart"/>
      <w:r>
        <w:rPr>
          <w:i/>
          <w:iCs/>
        </w:rPr>
        <w:t>Metabolizable</w:t>
      </w:r>
      <w:proofErr w:type="spellEnd"/>
      <w:r>
        <w:rPr>
          <w:i/>
          <w:iCs/>
        </w:rPr>
        <w:t xml:space="preserve"> </w:t>
      </w:r>
      <w:proofErr w:type="spellStart"/>
      <w:r>
        <w:rPr>
          <w:i/>
          <w:iCs/>
        </w:rPr>
        <w:t>energy</w:t>
      </w:r>
      <w:proofErr w:type="spellEnd"/>
      <w:r>
        <w:rPr>
          <w:i/>
          <w:iCs/>
        </w:rPr>
        <w:t xml:space="preserve"> </w:t>
      </w:r>
      <w:proofErr w:type="spellStart"/>
      <w:r>
        <w:rPr>
          <w:i/>
          <w:iCs/>
        </w:rPr>
        <w:t>intake</w:t>
      </w:r>
      <w:proofErr w:type="spellEnd"/>
      <w:r>
        <w:rPr>
          <w:i/>
          <w:iCs/>
        </w:rPr>
        <w:t xml:space="preserve"> and </w:t>
      </w:r>
      <w:proofErr w:type="spellStart"/>
      <w:r>
        <w:rPr>
          <w:i/>
          <w:iCs/>
        </w:rPr>
        <w:t>sustained</w:t>
      </w:r>
      <w:proofErr w:type="spellEnd"/>
      <w:r>
        <w:rPr>
          <w:i/>
          <w:iCs/>
        </w:rPr>
        <w:t xml:space="preserve"> </w:t>
      </w:r>
      <w:proofErr w:type="spellStart"/>
      <w:r>
        <w:rPr>
          <w:i/>
          <w:iCs/>
        </w:rPr>
        <w:t>endurance</w:t>
      </w:r>
      <w:proofErr w:type="spellEnd"/>
      <w:r>
        <w:rPr>
          <w:i/>
          <w:iCs/>
        </w:rPr>
        <w:t xml:space="preserve"> </w:t>
      </w:r>
      <w:proofErr w:type="spellStart"/>
      <w:r>
        <w:rPr>
          <w:i/>
          <w:iCs/>
        </w:rPr>
        <w:t>exercise</w:t>
      </w:r>
      <w:proofErr w:type="spellEnd"/>
      <w:r>
        <w:rPr>
          <w:i/>
          <w:iCs/>
        </w:rPr>
        <w:t xml:space="preserve"> in </w:t>
      </w:r>
      <w:proofErr w:type="spellStart"/>
      <w:r>
        <w:rPr>
          <w:i/>
          <w:iCs/>
        </w:rPr>
        <w:t>Alaskan</w:t>
      </w:r>
      <w:proofErr w:type="spellEnd"/>
      <w:r>
        <w:rPr>
          <w:i/>
          <w:iCs/>
        </w:rPr>
        <w:t xml:space="preserve"> </w:t>
      </w:r>
      <w:proofErr w:type="spellStart"/>
      <w:r>
        <w:rPr>
          <w:i/>
          <w:iCs/>
        </w:rPr>
        <w:t>sled</w:t>
      </w:r>
      <w:proofErr w:type="spellEnd"/>
      <w:r>
        <w:rPr>
          <w:i/>
          <w:iCs/>
        </w:rPr>
        <w:t xml:space="preserve"> </w:t>
      </w:r>
      <w:proofErr w:type="spellStart"/>
      <w:r>
        <w:rPr>
          <w:i/>
          <w:iCs/>
        </w:rPr>
        <w:t>dogs</w:t>
      </w:r>
      <w:proofErr w:type="spellEnd"/>
      <w:r>
        <w:rPr>
          <w:i/>
          <w:iCs/>
        </w:rPr>
        <w:t>.</w:t>
      </w:r>
      <w:r>
        <w:t xml:space="preserve"> Journal </w:t>
      </w:r>
      <w:proofErr w:type="spellStart"/>
      <w:r>
        <w:t>of</w:t>
      </w:r>
      <w:proofErr w:type="spellEnd"/>
      <w:r>
        <w:t xml:space="preserve"> the </w:t>
      </w:r>
      <w:proofErr w:type="spellStart"/>
      <w:r>
        <w:t>American</w:t>
      </w:r>
      <w:proofErr w:type="spellEnd"/>
      <w:r>
        <w:t xml:space="preserve"> </w:t>
      </w:r>
      <w:proofErr w:type="spellStart"/>
      <w:r>
        <w:t>Veterinary</w:t>
      </w:r>
      <w:proofErr w:type="spellEnd"/>
      <w:r>
        <w:t xml:space="preserve"> Medical Association, </w:t>
      </w:r>
    </w:p>
    <w:p w14:paraId="4CF27DE2" w14:textId="77777777" w:rsidR="00C63FC0" w:rsidRDefault="00C63FC0" w:rsidP="00C63FC0">
      <w:pPr>
        <w:pStyle w:val="p2"/>
        <w:spacing w:before="0" w:beforeAutospacing="0" w:after="0" w:afterAutospacing="0"/>
      </w:pPr>
    </w:p>
    <w:p w14:paraId="0DD43194" w14:textId="1B2ED2CF" w:rsidR="00C63FC0" w:rsidRDefault="00C63FC0" w:rsidP="00C63FC0">
      <w:pPr>
        <w:pStyle w:val="p3"/>
        <w:spacing w:before="0" w:beforeAutospacing="0" w:after="0" w:afterAutospacing="0"/>
      </w:pPr>
      <w:proofErr w:type="spellStart"/>
      <w:r>
        <w:t>Huson</w:t>
      </w:r>
      <w:proofErr w:type="spellEnd"/>
      <w:r>
        <w:t xml:space="preserve">, H. J., Parker, H. G., Runstadler, J., &amp; </w:t>
      </w:r>
      <w:proofErr w:type="spellStart"/>
      <w:r>
        <w:t>Ostrander</w:t>
      </w:r>
      <w:proofErr w:type="spellEnd"/>
      <w:r>
        <w:t xml:space="preserve">, E. A. (2010). </w:t>
      </w:r>
      <w:proofErr w:type="spellStart"/>
      <w:r>
        <w:rPr>
          <w:i/>
          <w:iCs/>
        </w:rPr>
        <w:t>Genetic</w:t>
      </w:r>
      <w:proofErr w:type="spellEnd"/>
      <w:r>
        <w:rPr>
          <w:i/>
          <w:iCs/>
        </w:rPr>
        <w:t xml:space="preserve"> </w:t>
      </w:r>
      <w:proofErr w:type="spellStart"/>
      <w:r>
        <w:rPr>
          <w:i/>
          <w:iCs/>
        </w:rPr>
        <w:t>characterization</w:t>
      </w:r>
      <w:proofErr w:type="spellEnd"/>
      <w:r>
        <w:rPr>
          <w:i/>
          <w:iCs/>
        </w:rPr>
        <w:t xml:space="preserve"> </w:t>
      </w:r>
      <w:proofErr w:type="spellStart"/>
      <w:r>
        <w:rPr>
          <w:i/>
          <w:iCs/>
        </w:rPr>
        <w:t>of</w:t>
      </w:r>
      <w:proofErr w:type="spellEnd"/>
      <w:r>
        <w:rPr>
          <w:i/>
          <w:iCs/>
        </w:rPr>
        <w:t xml:space="preserve"> a </w:t>
      </w:r>
      <w:proofErr w:type="spellStart"/>
      <w:r>
        <w:rPr>
          <w:i/>
          <w:iCs/>
        </w:rPr>
        <w:t>canine</w:t>
      </w:r>
      <w:proofErr w:type="spellEnd"/>
      <w:r>
        <w:rPr>
          <w:i/>
          <w:iCs/>
        </w:rPr>
        <w:t xml:space="preserve"> </w:t>
      </w:r>
      <w:proofErr w:type="spellStart"/>
      <w:r>
        <w:rPr>
          <w:i/>
          <w:iCs/>
        </w:rPr>
        <w:t>performance</w:t>
      </w:r>
      <w:proofErr w:type="spellEnd"/>
      <w:r>
        <w:rPr>
          <w:i/>
          <w:iCs/>
        </w:rPr>
        <w:t xml:space="preserve"> </w:t>
      </w:r>
      <w:proofErr w:type="spellStart"/>
      <w:r>
        <w:rPr>
          <w:i/>
          <w:iCs/>
        </w:rPr>
        <w:t>breed</w:t>
      </w:r>
      <w:proofErr w:type="spellEnd"/>
      <w:r>
        <w:rPr>
          <w:i/>
          <w:iCs/>
        </w:rPr>
        <w:t xml:space="preserve">: the </w:t>
      </w:r>
      <w:proofErr w:type="spellStart"/>
      <w:r>
        <w:rPr>
          <w:i/>
          <w:iCs/>
        </w:rPr>
        <w:t>Alaskan</w:t>
      </w:r>
      <w:proofErr w:type="spellEnd"/>
      <w:r>
        <w:rPr>
          <w:i/>
          <w:iCs/>
        </w:rPr>
        <w:t xml:space="preserve"> </w:t>
      </w:r>
      <w:proofErr w:type="spellStart"/>
      <w:r>
        <w:rPr>
          <w:i/>
          <w:iCs/>
        </w:rPr>
        <w:t>sled</w:t>
      </w:r>
      <w:proofErr w:type="spellEnd"/>
      <w:r>
        <w:rPr>
          <w:i/>
          <w:iCs/>
        </w:rPr>
        <w:t xml:space="preserve"> dog.</w:t>
      </w:r>
      <w:r>
        <w:t xml:space="preserve"> BMC </w:t>
      </w:r>
      <w:proofErr w:type="spellStart"/>
      <w:r>
        <w:t>Genetics</w:t>
      </w:r>
      <w:proofErr w:type="spellEnd"/>
      <w:r>
        <w:t xml:space="preserve">, </w:t>
      </w:r>
    </w:p>
    <w:p w14:paraId="207EB284" w14:textId="77777777" w:rsidR="00C63FC0" w:rsidRDefault="00C63FC0" w:rsidP="00C63FC0">
      <w:pPr>
        <w:pStyle w:val="p2"/>
        <w:spacing w:before="0" w:beforeAutospacing="0" w:after="0" w:afterAutospacing="0"/>
      </w:pPr>
    </w:p>
    <w:p w14:paraId="37932AD3" w14:textId="6E5A1781" w:rsidR="00C63FC0" w:rsidRDefault="00C63FC0" w:rsidP="00C63FC0">
      <w:pPr>
        <w:pStyle w:val="p3"/>
        <w:spacing w:before="0" w:beforeAutospacing="0" w:after="0" w:afterAutospacing="0"/>
      </w:pPr>
      <w:r>
        <w:t xml:space="preserve">Lindholm, M. E., </w:t>
      </w:r>
      <w:proofErr w:type="spellStart"/>
      <w:r>
        <w:t>Marabita</w:t>
      </w:r>
      <w:proofErr w:type="spellEnd"/>
      <w:r>
        <w:t>, F., Gomez-</w:t>
      </w:r>
      <w:proofErr w:type="spellStart"/>
      <w:r>
        <w:t>Cabrero</w:t>
      </w:r>
      <w:proofErr w:type="spellEnd"/>
      <w:r>
        <w:t xml:space="preserve">, D., Rundqvist, H., Ekström, T. J., Tegnér, J., &amp; Sundberg, C. J. (2015). </w:t>
      </w:r>
      <w:r>
        <w:rPr>
          <w:i/>
          <w:iCs/>
        </w:rPr>
        <w:t xml:space="preserve">An integrative </w:t>
      </w:r>
      <w:proofErr w:type="spellStart"/>
      <w:r>
        <w:rPr>
          <w:i/>
          <w:iCs/>
        </w:rPr>
        <w:t>analysis</w:t>
      </w:r>
      <w:proofErr w:type="spellEnd"/>
      <w:r>
        <w:rPr>
          <w:i/>
          <w:iCs/>
        </w:rPr>
        <w:t xml:space="preserve"> </w:t>
      </w:r>
      <w:proofErr w:type="spellStart"/>
      <w:r>
        <w:rPr>
          <w:i/>
          <w:iCs/>
        </w:rPr>
        <w:t>reveals</w:t>
      </w:r>
      <w:proofErr w:type="spellEnd"/>
      <w:r>
        <w:rPr>
          <w:i/>
          <w:iCs/>
        </w:rPr>
        <w:t xml:space="preserve"> </w:t>
      </w:r>
      <w:proofErr w:type="spellStart"/>
      <w:r>
        <w:rPr>
          <w:i/>
          <w:iCs/>
        </w:rPr>
        <w:t>coordinated</w:t>
      </w:r>
      <w:proofErr w:type="spellEnd"/>
      <w:r>
        <w:rPr>
          <w:i/>
          <w:iCs/>
        </w:rPr>
        <w:t xml:space="preserve"> </w:t>
      </w:r>
      <w:proofErr w:type="spellStart"/>
      <w:r>
        <w:rPr>
          <w:i/>
          <w:iCs/>
        </w:rPr>
        <w:t>reprogramming</w:t>
      </w:r>
      <w:proofErr w:type="spellEnd"/>
      <w:r>
        <w:rPr>
          <w:i/>
          <w:iCs/>
        </w:rPr>
        <w:t xml:space="preserve"> </w:t>
      </w:r>
      <w:proofErr w:type="spellStart"/>
      <w:r>
        <w:rPr>
          <w:i/>
          <w:iCs/>
        </w:rPr>
        <w:t>of</w:t>
      </w:r>
      <w:proofErr w:type="spellEnd"/>
      <w:r>
        <w:rPr>
          <w:i/>
          <w:iCs/>
        </w:rPr>
        <w:t xml:space="preserve"> the </w:t>
      </w:r>
      <w:proofErr w:type="spellStart"/>
      <w:r>
        <w:rPr>
          <w:i/>
          <w:iCs/>
        </w:rPr>
        <w:t>epigenome</w:t>
      </w:r>
      <w:proofErr w:type="spellEnd"/>
      <w:r>
        <w:rPr>
          <w:i/>
          <w:iCs/>
        </w:rPr>
        <w:t xml:space="preserve"> and the </w:t>
      </w:r>
      <w:proofErr w:type="spellStart"/>
      <w:r>
        <w:rPr>
          <w:i/>
          <w:iCs/>
        </w:rPr>
        <w:t>transcriptome</w:t>
      </w:r>
      <w:proofErr w:type="spellEnd"/>
      <w:r>
        <w:rPr>
          <w:i/>
          <w:iCs/>
        </w:rPr>
        <w:t xml:space="preserve"> in human </w:t>
      </w:r>
      <w:proofErr w:type="spellStart"/>
      <w:r>
        <w:rPr>
          <w:i/>
          <w:iCs/>
        </w:rPr>
        <w:t>skeletal</w:t>
      </w:r>
      <w:proofErr w:type="spellEnd"/>
      <w:r>
        <w:rPr>
          <w:i/>
          <w:iCs/>
        </w:rPr>
        <w:t xml:space="preserve"> </w:t>
      </w:r>
      <w:proofErr w:type="spellStart"/>
      <w:r>
        <w:rPr>
          <w:i/>
          <w:iCs/>
        </w:rPr>
        <w:t>muscle</w:t>
      </w:r>
      <w:proofErr w:type="spellEnd"/>
      <w:r>
        <w:rPr>
          <w:i/>
          <w:iCs/>
        </w:rPr>
        <w:t xml:space="preserve"> </w:t>
      </w:r>
      <w:proofErr w:type="spellStart"/>
      <w:r>
        <w:rPr>
          <w:i/>
          <w:iCs/>
        </w:rPr>
        <w:t>after</w:t>
      </w:r>
      <w:proofErr w:type="spellEnd"/>
      <w:r>
        <w:rPr>
          <w:i/>
          <w:iCs/>
        </w:rPr>
        <w:t xml:space="preserve"> </w:t>
      </w:r>
      <w:proofErr w:type="spellStart"/>
      <w:r>
        <w:rPr>
          <w:i/>
          <w:iCs/>
        </w:rPr>
        <w:t>training</w:t>
      </w:r>
      <w:proofErr w:type="spellEnd"/>
      <w:r>
        <w:rPr>
          <w:i/>
          <w:iCs/>
        </w:rPr>
        <w:t>.</w:t>
      </w:r>
      <w:r>
        <w:t xml:space="preserve"> </w:t>
      </w:r>
      <w:proofErr w:type="spellStart"/>
      <w:r>
        <w:t>Epigenetics</w:t>
      </w:r>
      <w:proofErr w:type="spellEnd"/>
      <w:r>
        <w:t xml:space="preserve">, </w:t>
      </w:r>
    </w:p>
    <w:p w14:paraId="23DEB553" w14:textId="77777777" w:rsidR="00C63FC0" w:rsidRDefault="00C63FC0" w:rsidP="00C63FC0">
      <w:pPr>
        <w:pStyle w:val="p2"/>
        <w:spacing w:before="0" w:beforeAutospacing="0" w:after="0" w:afterAutospacing="0"/>
      </w:pPr>
    </w:p>
    <w:p w14:paraId="31DEEE5F" w14:textId="1144AB93" w:rsidR="00C63FC0" w:rsidRDefault="00C63FC0" w:rsidP="00C63FC0">
      <w:pPr>
        <w:pStyle w:val="p3"/>
        <w:spacing w:before="0" w:beforeAutospacing="0" w:after="0" w:afterAutospacing="0"/>
      </w:pPr>
      <w:r>
        <w:t xml:space="preserve">Miller, B. F., Drake, J. C., </w:t>
      </w:r>
      <w:proofErr w:type="spellStart"/>
      <w:r>
        <w:t>Peelor</w:t>
      </w:r>
      <w:proofErr w:type="spellEnd"/>
      <w:r>
        <w:t xml:space="preserve">, F. F., Biela, L. M., Geiger, P. C., &amp; Hamilton, K. L. (2003). </w:t>
      </w:r>
      <w:r>
        <w:rPr>
          <w:i/>
          <w:iCs/>
        </w:rPr>
        <w:t xml:space="preserve">Energy metabolism </w:t>
      </w:r>
      <w:proofErr w:type="spellStart"/>
      <w:r>
        <w:rPr>
          <w:i/>
          <w:iCs/>
        </w:rPr>
        <w:t>during</w:t>
      </w:r>
      <w:proofErr w:type="spellEnd"/>
      <w:r>
        <w:rPr>
          <w:i/>
          <w:iCs/>
        </w:rPr>
        <w:t xml:space="preserve"> </w:t>
      </w:r>
      <w:proofErr w:type="spellStart"/>
      <w:r>
        <w:rPr>
          <w:i/>
          <w:iCs/>
        </w:rPr>
        <w:t>exercise</w:t>
      </w:r>
      <w:proofErr w:type="spellEnd"/>
      <w:r>
        <w:rPr>
          <w:i/>
          <w:iCs/>
        </w:rPr>
        <w:t xml:space="preserve"> in </w:t>
      </w:r>
      <w:proofErr w:type="spellStart"/>
      <w:r>
        <w:rPr>
          <w:i/>
          <w:iCs/>
        </w:rPr>
        <w:t>sled</w:t>
      </w:r>
      <w:proofErr w:type="spellEnd"/>
      <w:r>
        <w:rPr>
          <w:i/>
          <w:iCs/>
        </w:rPr>
        <w:t xml:space="preserve"> </w:t>
      </w:r>
      <w:proofErr w:type="spellStart"/>
      <w:r>
        <w:rPr>
          <w:i/>
          <w:iCs/>
        </w:rPr>
        <w:t>dogs</w:t>
      </w:r>
      <w:proofErr w:type="spellEnd"/>
      <w:r>
        <w:rPr>
          <w:i/>
          <w:iCs/>
        </w:rPr>
        <w:t>.</w:t>
      </w:r>
      <w:r>
        <w:t xml:space="preserve"> Medicine &amp; Science in Sports &amp; </w:t>
      </w:r>
      <w:proofErr w:type="spellStart"/>
      <w:r>
        <w:t>Exercise</w:t>
      </w:r>
      <w:proofErr w:type="spellEnd"/>
      <w:r>
        <w:t xml:space="preserve">, </w:t>
      </w:r>
    </w:p>
    <w:p w14:paraId="506B7559" w14:textId="77777777" w:rsidR="00C63FC0" w:rsidRDefault="00C63FC0" w:rsidP="00C63FC0">
      <w:pPr>
        <w:pStyle w:val="p2"/>
        <w:spacing w:before="0" w:beforeAutospacing="0" w:after="0" w:afterAutospacing="0"/>
      </w:pPr>
    </w:p>
    <w:p w14:paraId="4581B212" w14:textId="1276D5AF" w:rsidR="00C63FC0" w:rsidRDefault="00C63FC0" w:rsidP="00C63FC0">
      <w:pPr>
        <w:pStyle w:val="p3"/>
        <w:spacing w:before="0" w:beforeAutospacing="0" w:after="0" w:afterAutospacing="0"/>
      </w:pPr>
      <w:proofErr w:type="spellStart"/>
      <w:r>
        <w:t>Murashov</w:t>
      </w:r>
      <w:proofErr w:type="spellEnd"/>
      <w:r>
        <w:t xml:space="preserve">, A. K., Pak, E. S., </w:t>
      </w:r>
      <w:proofErr w:type="spellStart"/>
      <w:r>
        <w:t>Koury</w:t>
      </w:r>
      <w:proofErr w:type="spellEnd"/>
      <w:r>
        <w:t xml:space="preserve">, M., </w:t>
      </w:r>
      <w:proofErr w:type="spellStart"/>
      <w:r>
        <w:t>Ajmera</w:t>
      </w:r>
      <w:proofErr w:type="spellEnd"/>
      <w:r>
        <w:t xml:space="preserve">, A., </w:t>
      </w:r>
      <w:proofErr w:type="spellStart"/>
      <w:r>
        <w:t>Jeyakumar</w:t>
      </w:r>
      <w:proofErr w:type="spellEnd"/>
      <w:r>
        <w:t xml:space="preserve">, M., Parker, M., Williams, O., Ding, J., Walters, D., &amp; </w:t>
      </w:r>
      <w:proofErr w:type="spellStart"/>
      <w:r>
        <w:t>Neufer</w:t>
      </w:r>
      <w:proofErr w:type="spellEnd"/>
      <w:r>
        <w:t xml:space="preserve">, P. D. (2016). </w:t>
      </w:r>
      <w:proofErr w:type="spellStart"/>
      <w:r>
        <w:rPr>
          <w:i/>
          <w:iCs/>
        </w:rPr>
        <w:t>Paternal</w:t>
      </w:r>
      <w:proofErr w:type="spellEnd"/>
      <w:r>
        <w:rPr>
          <w:i/>
          <w:iCs/>
        </w:rPr>
        <w:t xml:space="preserve"> long-term </w:t>
      </w:r>
      <w:proofErr w:type="spellStart"/>
      <w:r>
        <w:rPr>
          <w:i/>
          <w:iCs/>
        </w:rPr>
        <w:t>exercise</w:t>
      </w:r>
      <w:proofErr w:type="spellEnd"/>
      <w:r>
        <w:rPr>
          <w:i/>
          <w:iCs/>
        </w:rPr>
        <w:t xml:space="preserve"> programs </w:t>
      </w:r>
      <w:proofErr w:type="spellStart"/>
      <w:r>
        <w:rPr>
          <w:i/>
          <w:iCs/>
        </w:rPr>
        <w:t>offspring</w:t>
      </w:r>
      <w:proofErr w:type="spellEnd"/>
      <w:r>
        <w:rPr>
          <w:i/>
          <w:iCs/>
        </w:rPr>
        <w:t xml:space="preserve"> for </w:t>
      </w:r>
      <w:proofErr w:type="spellStart"/>
      <w:r>
        <w:rPr>
          <w:i/>
          <w:iCs/>
        </w:rPr>
        <w:t>low</w:t>
      </w:r>
      <w:proofErr w:type="spellEnd"/>
      <w:r>
        <w:rPr>
          <w:i/>
          <w:iCs/>
        </w:rPr>
        <w:t xml:space="preserve"> </w:t>
      </w:r>
      <w:proofErr w:type="spellStart"/>
      <w:r>
        <w:rPr>
          <w:i/>
          <w:iCs/>
        </w:rPr>
        <w:t>energy</w:t>
      </w:r>
      <w:proofErr w:type="spellEnd"/>
      <w:r>
        <w:rPr>
          <w:i/>
          <w:iCs/>
        </w:rPr>
        <w:t xml:space="preserve"> </w:t>
      </w:r>
      <w:proofErr w:type="spellStart"/>
      <w:r>
        <w:rPr>
          <w:i/>
          <w:iCs/>
        </w:rPr>
        <w:t>expenditure</w:t>
      </w:r>
      <w:proofErr w:type="spellEnd"/>
      <w:r>
        <w:rPr>
          <w:i/>
          <w:iCs/>
        </w:rPr>
        <w:t xml:space="preserve"> and </w:t>
      </w:r>
      <w:proofErr w:type="spellStart"/>
      <w:r>
        <w:rPr>
          <w:i/>
          <w:iCs/>
        </w:rPr>
        <w:t>increased</w:t>
      </w:r>
      <w:proofErr w:type="spellEnd"/>
      <w:r>
        <w:rPr>
          <w:i/>
          <w:iCs/>
        </w:rPr>
        <w:t xml:space="preserve"> risk for </w:t>
      </w:r>
      <w:proofErr w:type="spellStart"/>
      <w:r>
        <w:rPr>
          <w:i/>
          <w:iCs/>
        </w:rPr>
        <w:t>obesity</w:t>
      </w:r>
      <w:proofErr w:type="spellEnd"/>
      <w:r>
        <w:rPr>
          <w:i/>
          <w:iCs/>
        </w:rPr>
        <w:t xml:space="preserve"> in </w:t>
      </w:r>
      <w:proofErr w:type="spellStart"/>
      <w:r>
        <w:rPr>
          <w:i/>
          <w:iCs/>
        </w:rPr>
        <w:t>mice</w:t>
      </w:r>
      <w:proofErr w:type="spellEnd"/>
      <w:r>
        <w:rPr>
          <w:i/>
          <w:iCs/>
        </w:rPr>
        <w:t>.</w:t>
      </w:r>
      <w:r>
        <w:t xml:space="preserve"> </w:t>
      </w:r>
      <w:proofErr w:type="spellStart"/>
      <w:r>
        <w:t>FASEB</w:t>
      </w:r>
      <w:proofErr w:type="spellEnd"/>
      <w:r>
        <w:t xml:space="preserve"> Journal, </w:t>
      </w:r>
    </w:p>
    <w:p w14:paraId="1B99351B" w14:textId="77777777" w:rsidR="00C63FC0" w:rsidRDefault="00C63FC0" w:rsidP="00C63FC0">
      <w:pPr>
        <w:pStyle w:val="p2"/>
        <w:spacing w:before="0" w:beforeAutospacing="0" w:after="0" w:afterAutospacing="0"/>
      </w:pPr>
    </w:p>
    <w:p w14:paraId="5F971B1B" w14:textId="73F065A6" w:rsidR="00C63FC0" w:rsidRDefault="00C63FC0" w:rsidP="00C63FC0">
      <w:pPr>
        <w:pStyle w:val="p3"/>
        <w:spacing w:before="0" w:beforeAutospacing="0" w:after="0" w:afterAutospacing="0"/>
      </w:pPr>
      <w:r>
        <w:t xml:space="preserve">Sanders, K. M., Kim, J., Silver, M., Jensen, M., &amp; </w:t>
      </w:r>
      <w:proofErr w:type="spellStart"/>
      <w:r>
        <w:t>Cummings</w:t>
      </w:r>
      <w:proofErr w:type="spellEnd"/>
      <w:r>
        <w:t xml:space="preserve">, M. E. (2022). </w:t>
      </w:r>
      <w:proofErr w:type="spellStart"/>
      <w:r>
        <w:rPr>
          <w:i/>
          <w:iCs/>
        </w:rPr>
        <w:t>Epigenetic</w:t>
      </w:r>
      <w:proofErr w:type="spellEnd"/>
      <w:r>
        <w:rPr>
          <w:i/>
          <w:iCs/>
        </w:rPr>
        <w:t xml:space="preserve"> modulation </w:t>
      </w:r>
      <w:proofErr w:type="spellStart"/>
      <w:r>
        <w:rPr>
          <w:i/>
          <w:iCs/>
        </w:rPr>
        <w:t>of</w:t>
      </w:r>
      <w:proofErr w:type="spellEnd"/>
      <w:r>
        <w:rPr>
          <w:i/>
          <w:iCs/>
        </w:rPr>
        <w:t xml:space="preserve"> dog </w:t>
      </w:r>
      <w:proofErr w:type="spellStart"/>
      <w:r>
        <w:rPr>
          <w:i/>
          <w:iCs/>
        </w:rPr>
        <w:t>behavior</w:t>
      </w:r>
      <w:proofErr w:type="spellEnd"/>
      <w:r>
        <w:rPr>
          <w:i/>
          <w:iCs/>
        </w:rPr>
        <w:t xml:space="preserve"> by DNA </w:t>
      </w:r>
      <w:proofErr w:type="spellStart"/>
      <w:r>
        <w:rPr>
          <w:i/>
          <w:iCs/>
        </w:rPr>
        <w:t>methylation</w:t>
      </w:r>
      <w:proofErr w:type="spellEnd"/>
      <w:r>
        <w:rPr>
          <w:i/>
          <w:iCs/>
        </w:rPr>
        <w:t>.</w:t>
      </w:r>
      <w:r>
        <w:t xml:space="preserve"> Genes, </w:t>
      </w:r>
    </w:p>
    <w:p w14:paraId="42F7D3E5" w14:textId="77777777" w:rsidR="00C63FC0" w:rsidRDefault="00C63FC0" w:rsidP="00C63FC0">
      <w:pPr>
        <w:pStyle w:val="p2"/>
        <w:spacing w:before="0" w:beforeAutospacing="0" w:after="0" w:afterAutospacing="0"/>
      </w:pPr>
    </w:p>
    <w:p w14:paraId="3888C00C" w14:textId="687891A8" w:rsidR="00C63FC0" w:rsidRDefault="00C63FC0" w:rsidP="00C63FC0">
      <w:pPr>
        <w:pStyle w:val="p3"/>
        <w:spacing w:before="0" w:beforeAutospacing="0" w:after="0" w:afterAutospacing="0"/>
      </w:pPr>
      <w:r>
        <w:t xml:space="preserve">Science </w:t>
      </w:r>
      <w:proofErr w:type="spellStart"/>
      <w:r>
        <w:t>Advances</w:t>
      </w:r>
      <w:proofErr w:type="spellEnd"/>
      <w:r>
        <w:t xml:space="preserve"> </w:t>
      </w:r>
      <w:proofErr w:type="spellStart"/>
      <w:r>
        <w:t>Consortium</w:t>
      </w:r>
      <w:proofErr w:type="spellEnd"/>
      <w:r>
        <w:t xml:space="preserve">. (2023). </w:t>
      </w:r>
      <w:r>
        <w:rPr>
          <w:i/>
          <w:iCs/>
        </w:rPr>
        <w:t xml:space="preserve">Integrative annotation </w:t>
      </w:r>
      <w:proofErr w:type="spellStart"/>
      <w:r>
        <w:rPr>
          <w:i/>
          <w:iCs/>
        </w:rPr>
        <w:t>of</w:t>
      </w:r>
      <w:proofErr w:type="spellEnd"/>
      <w:r>
        <w:rPr>
          <w:i/>
          <w:iCs/>
        </w:rPr>
        <w:t xml:space="preserve"> the dog </w:t>
      </w:r>
      <w:proofErr w:type="spellStart"/>
      <w:r>
        <w:rPr>
          <w:i/>
          <w:iCs/>
        </w:rPr>
        <w:t>epigenome</w:t>
      </w:r>
      <w:proofErr w:type="spellEnd"/>
      <w:r>
        <w:rPr>
          <w:i/>
          <w:iCs/>
        </w:rPr>
        <w:t>.</w:t>
      </w:r>
      <w:r>
        <w:t xml:space="preserve"> Science </w:t>
      </w:r>
      <w:proofErr w:type="spellStart"/>
      <w:r>
        <w:t>Advances</w:t>
      </w:r>
      <w:proofErr w:type="spellEnd"/>
      <w:r>
        <w:t xml:space="preserve">, </w:t>
      </w:r>
    </w:p>
    <w:p w14:paraId="713C6D9D" w14:textId="77777777" w:rsidR="00C63FC0" w:rsidRDefault="00C63FC0" w:rsidP="00C63FC0">
      <w:pPr>
        <w:pStyle w:val="p2"/>
        <w:spacing w:before="0" w:beforeAutospacing="0" w:after="0" w:afterAutospacing="0"/>
      </w:pPr>
    </w:p>
    <w:p w14:paraId="36461766" w14:textId="7478B9B6" w:rsidR="00C63FC0" w:rsidRDefault="00C63FC0" w:rsidP="00C63FC0">
      <w:pPr>
        <w:pStyle w:val="p3"/>
        <w:spacing w:before="0" w:beforeAutospacing="0" w:after="0" w:afterAutospacing="0"/>
      </w:pPr>
      <w:r>
        <w:t xml:space="preserve">Seaborne, R. A., Strauss, J., </w:t>
      </w:r>
      <w:proofErr w:type="spellStart"/>
      <w:r>
        <w:t>Cocks</w:t>
      </w:r>
      <w:proofErr w:type="spellEnd"/>
      <w:r>
        <w:t xml:space="preserve">, M., </w:t>
      </w:r>
      <w:proofErr w:type="spellStart"/>
      <w:r>
        <w:t>Shepherd</w:t>
      </w:r>
      <w:proofErr w:type="spellEnd"/>
      <w:r>
        <w:t xml:space="preserve">, S., O’Brien, T. D., van </w:t>
      </w:r>
      <w:proofErr w:type="spellStart"/>
      <w:r>
        <w:t>Someren</w:t>
      </w:r>
      <w:proofErr w:type="spellEnd"/>
      <w:r>
        <w:t xml:space="preserve">, K. A., Bell, P. G., </w:t>
      </w:r>
      <w:proofErr w:type="spellStart"/>
      <w:r>
        <w:t>Murgatroyd</w:t>
      </w:r>
      <w:proofErr w:type="spellEnd"/>
      <w:r>
        <w:t xml:space="preserve">, C., Morton, J. P., Stewart, C. E., &amp; </w:t>
      </w:r>
      <w:proofErr w:type="spellStart"/>
      <w:r>
        <w:t>Sharples</w:t>
      </w:r>
      <w:proofErr w:type="spellEnd"/>
      <w:r>
        <w:t xml:space="preserve">, A. P. (2018). </w:t>
      </w:r>
      <w:proofErr w:type="spellStart"/>
      <w:r>
        <w:rPr>
          <w:i/>
          <w:iCs/>
        </w:rPr>
        <w:t>Methylome</w:t>
      </w:r>
      <w:proofErr w:type="spellEnd"/>
      <w:r>
        <w:rPr>
          <w:i/>
          <w:iCs/>
        </w:rPr>
        <w:t xml:space="preserve"> </w:t>
      </w:r>
      <w:proofErr w:type="spellStart"/>
      <w:r>
        <w:rPr>
          <w:i/>
          <w:iCs/>
        </w:rPr>
        <w:t>of</w:t>
      </w:r>
      <w:proofErr w:type="spellEnd"/>
      <w:r>
        <w:rPr>
          <w:i/>
          <w:iCs/>
        </w:rPr>
        <w:t xml:space="preserve"> human </w:t>
      </w:r>
      <w:proofErr w:type="spellStart"/>
      <w:r>
        <w:rPr>
          <w:i/>
          <w:iCs/>
        </w:rPr>
        <w:t>skeletal</w:t>
      </w:r>
      <w:proofErr w:type="spellEnd"/>
      <w:r>
        <w:rPr>
          <w:i/>
          <w:iCs/>
        </w:rPr>
        <w:t xml:space="preserve"> </w:t>
      </w:r>
      <w:proofErr w:type="spellStart"/>
      <w:r>
        <w:rPr>
          <w:i/>
          <w:iCs/>
        </w:rPr>
        <w:t>muscle</w:t>
      </w:r>
      <w:proofErr w:type="spellEnd"/>
      <w:r>
        <w:rPr>
          <w:i/>
          <w:iCs/>
        </w:rPr>
        <w:t xml:space="preserve"> </w:t>
      </w:r>
      <w:proofErr w:type="spellStart"/>
      <w:r>
        <w:rPr>
          <w:i/>
          <w:iCs/>
        </w:rPr>
        <w:t>after</w:t>
      </w:r>
      <w:proofErr w:type="spellEnd"/>
      <w:r>
        <w:rPr>
          <w:i/>
          <w:iCs/>
        </w:rPr>
        <w:t xml:space="preserve"> </w:t>
      </w:r>
      <w:proofErr w:type="spellStart"/>
      <w:r>
        <w:rPr>
          <w:i/>
          <w:iCs/>
        </w:rPr>
        <w:t>acute</w:t>
      </w:r>
      <w:proofErr w:type="spellEnd"/>
      <w:r>
        <w:rPr>
          <w:i/>
          <w:iCs/>
        </w:rPr>
        <w:t xml:space="preserve"> and </w:t>
      </w:r>
      <w:proofErr w:type="spellStart"/>
      <w:r>
        <w:rPr>
          <w:i/>
          <w:iCs/>
        </w:rPr>
        <w:t>chronic</w:t>
      </w:r>
      <w:proofErr w:type="spellEnd"/>
      <w:r>
        <w:rPr>
          <w:i/>
          <w:iCs/>
        </w:rPr>
        <w:t xml:space="preserve"> </w:t>
      </w:r>
      <w:proofErr w:type="spellStart"/>
      <w:r>
        <w:rPr>
          <w:i/>
          <w:iCs/>
        </w:rPr>
        <w:t>resistance</w:t>
      </w:r>
      <w:proofErr w:type="spellEnd"/>
      <w:r>
        <w:rPr>
          <w:i/>
          <w:iCs/>
        </w:rPr>
        <w:t xml:space="preserve"> </w:t>
      </w:r>
      <w:proofErr w:type="spellStart"/>
      <w:r>
        <w:rPr>
          <w:i/>
          <w:iCs/>
        </w:rPr>
        <w:t>exercise</w:t>
      </w:r>
      <w:proofErr w:type="spellEnd"/>
      <w:r>
        <w:rPr>
          <w:i/>
          <w:iCs/>
        </w:rPr>
        <w:t xml:space="preserve"> </w:t>
      </w:r>
      <w:proofErr w:type="spellStart"/>
      <w:r>
        <w:rPr>
          <w:i/>
          <w:iCs/>
        </w:rPr>
        <w:t>training</w:t>
      </w:r>
      <w:proofErr w:type="spellEnd"/>
      <w:r>
        <w:rPr>
          <w:i/>
          <w:iCs/>
        </w:rPr>
        <w:t xml:space="preserve">, </w:t>
      </w:r>
      <w:proofErr w:type="spellStart"/>
      <w:r>
        <w:rPr>
          <w:i/>
          <w:iCs/>
        </w:rPr>
        <w:t>detraining</w:t>
      </w:r>
      <w:proofErr w:type="spellEnd"/>
      <w:r>
        <w:rPr>
          <w:i/>
          <w:iCs/>
        </w:rPr>
        <w:t xml:space="preserve">, and </w:t>
      </w:r>
      <w:proofErr w:type="spellStart"/>
      <w:r>
        <w:rPr>
          <w:i/>
          <w:iCs/>
        </w:rPr>
        <w:t>retraining</w:t>
      </w:r>
      <w:proofErr w:type="spellEnd"/>
      <w:r>
        <w:rPr>
          <w:i/>
          <w:iCs/>
        </w:rPr>
        <w:t>.</w:t>
      </w:r>
      <w:r>
        <w:t xml:space="preserve"> </w:t>
      </w:r>
      <w:proofErr w:type="spellStart"/>
      <w:r>
        <w:t>Scientific</w:t>
      </w:r>
      <w:proofErr w:type="spellEnd"/>
      <w:r>
        <w:t xml:space="preserve"> </w:t>
      </w:r>
      <w:proofErr w:type="spellStart"/>
      <w:r>
        <w:t>Reports</w:t>
      </w:r>
      <w:proofErr w:type="spellEnd"/>
      <w:r>
        <w:t xml:space="preserve">, </w:t>
      </w:r>
    </w:p>
    <w:p w14:paraId="49EC06CC" w14:textId="5A729D92" w:rsidR="008A14B9" w:rsidRDefault="00C63FC0" w:rsidP="00C63FC0">
      <w:pPr>
        <w:jc w:val="both"/>
      </w:pPr>
      <w:r>
        <w:t xml:space="preserve"> </w:t>
      </w:r>
    </w:p>
    <w:p w14:paraId="4DD06F47" w14:textId="77777777" w:rsidR="008830F1" w:rsidRDefault="008830F1" w:rsidP="00C63FC0">
      <w:pPr>
        <w:jc w:val="both"/>
      </w:pPr>
    </w:p>
    <w:p w14:paraId="7A9113C3" w14:textId="77777777" w:rsidR="008830F1" w:rsidRPr="008830F1" w:rsidRDefault="008830F1" w:rsidP="008830F1">
      <w:pPr>
        <w:pStyle w:val="Rubrik3"/>
        <w:numPr>
          <w:ilvl w:val="0"/>
          <w:numId w:val="7"/>
        </w:numPr>
        <w:spacing w:before="0" w:after="0"/>
        <w:jc w:val="both"/>
        <w:rPr>
          <w:b/>
          <w:bCs/>
          <w:color w:val="000000" w:themeColor="text1"/>
        </w:rPr>
      </w:pPr>
      <w:r w:rsidRPr="008830F1">
        <w:rPr>
          <w:b/>
          <w:bCs/>
          <w:color w:val="000000" w:themeColor="text1"/>
        </w:rPr>
        <w:t xml:space="preserve">Källförteckning – </w:t>
      </w:r>
      <w:proofErr w:type="spellStart"/>
      <w:r w:rsidRPr="008830F1">
        <w:rPr>
          <w:b/>
          <w:bCs/>
          <w:color w:val="000000" w:themeColor="text1"/>
        </w:rPr>
        <w:t>Bisquifärgade</w:t>
      </w:r>
      <w:proofErr w:type="spellEnd"/>
      <w:r w:rsidRPr="008830F1">
        <w:rPr>
          <w:b/>
          <w:bCs/>
          <w:color w:val="000000" w:themeColor="text1"/>
        </w:rPr>
        <w:t xml:space="preserve"> samojeder och pigmenteringens funktion</w:t>
      </w:r>
    </w:p>
    <w:p w14:paraId="2AB01D32" w14:textId="77777777" w:rsidR="008830F1" w:rsidRDefault="008830F1" w:rsidP="008830F1">
      <w:pPr>
        <w:pStyle w:val="p2"/>
        <w:spacing w:before="0" w:beforeAutospacing="0" w:after="0" w:afterAutospacing="0"/>
        <w:jc w:val="both"/>
      </w:pPr>
    </w:p>
    <w:p w14:paraId="415CDCA8" w14:textId="77777777" w:rsidR="008830F1" w:rsidRDefault="008830F1" w:rsidP="008830F1">
      <w:pPr>
        <w:pStyle w:val="p3"/>
        <w:spacing w:before="0" w:beforeAutospacing="0" w:after="0" w:afterAutospacing="0"/>
        <w:jc w:val="both"/>
      </w:pPr>
      <w:r>
        <w:rPr>
          <w:b/>
          <w:bCs/>
        </w:rPr>
        <w:t>Amundsen, R.</w:t>
      </w:r>
    </w:p>
    <w:p w14:paraId="2289FC8A" w14:textId="77777777" w:rsidR="008830F1" w:rsidRDefault="008830F1" w:rsidP="008830F1">
      <w:pPr>
        <w:pStyle w:val="p4"/>
        <w:spacing w:before="0" w:beforeAutospacing="0" w:after="0" w:afterAutospacing="0"/>
        <w:jc w:val="both"/>
      </w:pPr>
      <w:r>
        <w:rPr>
          <w:i/>
          <w:iCs/>
        </w:rPr>
        <w:t xml:space="preserve">The South </w:t>
      </w:r>
      <w:proofErr w:type="spellStart"/>
      <w:r>
        <w:rPr>
          <w:i/>
          <w:iCs/>
        </w:rPr>
        <w:t>Pole</w:t>
      </w:r>
      <w:proofErr w:type="spellEnd"/>
      <w:r>
        <w:rPr>
          <w:i/>
          <w:iCs/>
        </w:rPr>
        <w:t>.</w:t>
      </w:r>
    </w:p>
    <w:p w14:paraId="22A9F601" w14:textId="77777777" w:rsidR="008830F1" w:rsidRDefault="008830F1" w:rsidP="008830F1">
      <w:pPr>
        <w:pStyle w:val="p4"/>
        <w:spacing w:before="0" w:beforeAutospacing="0" w:after="0" w:afterAutospacing="0"/>
        <w:jc w:val="both"/>
      </w:pPr>
      <w:r>
        <w:t>London, 1912.</w:t>
      </w:r>
    </w:p>
    <w:p w14:paraId="6D4F3CDB" w14:textId="77777777" w:rsidR="008830F1" w:rsidRDefault="008830F1" w:rsidP="008830F1">
      <w:pPr>
        <w:pStyle w:val="p4"/>
        <w:spacing w:before="0" w:beforeAutospacing="0" w:after="0" w:afterAutospacing="0"/>
        <w:jc w:val="both"/>
      </w:pPr>
      <w:r>
        <w:t>Fältobservationer av polarhundar; beskriver skillnader i pälsens funktion mellan ljusa och vita hundar.</w:t>
      </w:r>
    </w:p>
    <w:p w14:paraId="13DE9C1E"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5E17D66E" w14:textId="77777777" w:rsidR="008830F1" w:rsidRDefault="008830F1" w:rsidP="008830F1">
      <w:pPr>
        <w:pStyle w:val="p2"/>
        <w:spacing w:before="0" w:beforeAutospacing="0" w:after="0" w:afterAutospacing="0"/>
        <w:jc w:val="both"/>
      </w:pPr>
    </w:p>
    <w:p w14:paraId="538A2841" w14:textId="77777777" w:rsidR="008830F1" w:rsidRDefault="008830F1" w:rsidP="008830F1">
      <w:pPr>
        <w:pStyle w:val="p3"/>
        <w:spacing w:before="0" w:beforeAutospacing="0" w:after="0" w:afterAutospacing="0"/>
        <w:jc w:val="both"/>
      </w:pPr>
      <w:proofErr w:type="spellStart"/>
      <w:r>
        <w:rPr>
          <w:b/>
          <w:bCs/>
        </w:rPr>
        <w:t>Cieslak</w:t>
      </w:r>
      <w:proofErr w:type="spellEnd"/>
      <w:r>
        <w:rPr>
          <w:b/>
          <w:bCs/>
        </w:rPr>
        <w:t>, M., et al.</w:t>
      </w:r>
    </w:p>
    <w:p w14:paraId="76372DD6" w14:textId="77777777" w:rsidR="008830F1" w:rsidRDefault="008830F1" w:rsidP="008830F1">
      <w:pPr>
        <w:pStyle w:val="p4"/>
        <w:spacing w:before="0" w:beforeAutospacing="0" w:after="0" w:afterAutospacing="0"/>
        <w:jc w:val="both"/>
      </w:pPr>
      <w:r>
        <w:rPr>
          <w:i/>
          <w:iCs/>
        </w:rPr>
        <w:t xml:space="preserve">Color variation and </w:t>
      </w:r>
      <w:proofErr w:type="spellStart"/>
      <w:r>
        <w:rPr>
          <w:i/>
          <w:iCs/>
        </w:rPr>
        <w:t>hair</w:t>
      </w:r>
      <w:proofErr w:type="spellEnd"/>
      <w:r>
        <w:rPr>
          <w:i/>
          <w:iCs/>
        </w:rPr>
        <w:t xml:space="preserve"> </w:t>
      </w:r>
      <w:proofErr w:type="spellStart"/>
      <w:r>
        <w:rPr>
          <w:i/>
          <w:iCs/>
        </w:rPr>
        <w:t>structure</w:t>
      </w:r>
      <w:proofErr w:type="spellEnd"/>
      <w:r>
        <w:rPr>
          <w:i/>
          <w:iCs/>
        </w:rPr>
        <w:t xml:space="preserve"> in </w:t>
      </w:r>
      <w:proofErr w:type="spellStart"/>
      <w:r>
        <w:rPr>
          <w:i/>
          <w:iCs/>
        </w:rPr>
        <w:t>mammals</w:t>
      </w:r>
      <w:proofErr w:type="spellEnd"/>
      <w:r>
        <w:rPr>
          <w:i/>
          <w:iCs/>
        </w:rPr>
        <w:t>.</w:t>
      </w:r>
    </w:p>
    <w:p w14:paraId="3DE65DFB" w14:textId="76B2BAA2" w:rsidR="008830F1" w:rsidRDefault="008830F1" w:rsidP="008830F1">
      <w:pPr>
        <w:pStyle w:val="p4"/>
        <w:spacing w:before="0" w:beforeAutospacing="0" w:after="0" w:afterAutospacing="0"/>
        <w:jc w:val="both"/>
      </w:pPr>
      <w:r>
        <w:rPr>
          <w:i/>
          <w:iCs/>
        </w:rPr>
        <w:t xml:space="preserve">Journal </w:t>
      </w:r>
      <w:proofErr w:type="spellStart"/>
      <w:r>
        <w:rPr>
          <w:i/>
          <w:iCs/>
        </w:rPr>
        <w:t>of</w:t>
      </w:r>
      <w:proofErr w:type="spellEnd"/>
      <w:r>
        <w:rPr>
          <w:i/>
          <w:iCs/>
        </w:rPr>
        <w:t xml:space="preserve"> Experimental </w:t>
      </w:r>
      <w:proofErr w:type="spellStart"/>
      <w:r>
        <w:rPr>
          <w:i/>
          <w:iCs/>
        </w:rPr>
        <w:t>Zoology</w:t>
      </w:r>
      <w:proofErr w:type="spellEnd"/>
      <w:proofErr w:type="gramStart"/>
      <w:r>
        <w:rPr>
          <w:i/>
          <w:iCs/>
        </w:rPr>
        <w:t xml:space="preserve">, </w:t>
      </w:r>
      <w:r>
        <w:t>,</w:t>
      </w:r>
      <w:proofErr w:type="gramEnd"/>
      <w:r>
        <w:t xml:space="preserve"> 2011.</w:t>
      </w:r>
    </w:p>
    <w:p w14:paraId="49B04DF6" w14:textId="77777777" w:rsidR="008830F1" w:rsidRDefault="008830F1" w:rsidP="008830F1">
      <w:pPr>
        <w:pStyle w:val="p4"/>
        <w:spacing w:before="0" w:beforeAutospacing="0" w:after="0" w:afterAutospacing="0"/>
        <w:jc w:val="both"/>
      </w:pPr>
      <w:r>
        <w:t>Analyserar hur pigment påverkar hårstråets fysiska egenskaper hos däggdjur.</w:t>
      </w:r>
    </w:p>
    <w:p w14:paraId="0BAB9FCD"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521E2F3F" w14:textId="77777777" w:rsidR="008830F1" w:rsidRDefault="008830F1" w:rsidP="008830F1">
      <w:pPr>
        <w:pStyle w:val="p2"/>
        <w:spacing w:before="0" w:beforeAutospacing="0" w:after="0" w:afterAutospacing="0"/>
        <w:jc w:val="both"/>
      </w:pPr>
    </w:p>
    <w:p w14:paraId="6B07716E" w14:textId="77777777" w:rsidR="008830F1" w:rsidRDefault="008830F1" w:rsidP="008830F1">
      <w:pPr>
        <w:pStyle w:val="p3"/>
        <w:spacing w:before="0" w:beforeAutospacing="0" w:after="0" w:afterAutospacing="0"/>
        <w:jc w:val="both"/>
      </w:pPr>
      <w:proofErr w:type="spellStart"/>
      <w:r>
        <w:rPr>
          <w:b/>
          <w:bCs/>
        </w:rPr>
        <w:t>d’Ischia</w:t>
      </w:r>
      <w:proofErr w:type="spellEnd"/>
      <w:r>
        <w:rPr>
          <w:b/>
          <w:bCs/>
        </w:rPr>
        <w:t>, M., et al.</w:t>
      </w:r>
    </w:p>
    <w:p w14:paraId="1797783B" w14:textId="77777777" w:rsidR="008830F1" w:rsidRDefault="008830F1" w:rsidP="008830F1">
      <w:pPr>
        <w:pStyle w:val="p4"/>
        <w:spacing w:before="0" w:beforeAutospacing="0" w:after="0" w:afterAutospacing="0"/>
        <w:jc w:val="both"/>
      </w:pPr>
      <w:r>
        <w:rPr>
          <w:i/>
          <w:iCs/>
        </w:rPr>
        <w:t xml:space="preserve">Melanins and </w:t>
      </w:r>
      <w:proofErr w:type="spellStart"/>
      <w:r>
        <w:rPr>
          <w:i/>
          <w:iCs/>
        </w:rPr>
        <w:t>melanogenesis</w:t>
      </w:r>
      <w:proofErr w:type="spellEnd"/>
      <w:r>
        <w:rPr>
          <w:i/>
          <w:iCs/>
        </w:rPr>
        <w:t xml:space="preserve">: From </w:t>
      </w:r>
      <w:proofErr w:type="gramStart"/>
      <w:r>
        <w:rPr>
          <w:i/>
          <w:iCs/>
        </w:rPr>
        <w:t>pigment cells</w:t>
      </w:r>
      <w:proofErr w:type="gramEnd"/>
      <w:r>
        <w:rPr>
          <w:i/>
          <w:iCs/>
        </w:rPr>
        <w:t xml:space="preserve"> to human </w:t>
      </w:r>
      <w:proofErr w:type="spellStart"/>
      <w:r>
        <w:rPr>
          <w:i/>
          <w:iCs/>
        </w:rPr>
        <w:t>health</w:t>
      </w:r>
      <w:proofErr w:type="spellEnd"/>
      <w:r>
        <w:rPr>
          <w:i/>
          <w:iCs/>
        </w:rPr>
        <w:t xml:space="preserve"> and </w:t>
      </w:r>
      <w:proofErr w:type="spellStart"/>
      <w:r>
        <w:rPr>
          <w:i/>
          <w:iCs/>
        </w:rPr>
        <w:t>disease</w:t>
      </w:r>
      <w:proofErr w:type="spellEnd"/>
      <w:r>
        <w:rPr>
          <w:i/>
          <w:iCs/>
        </w:rPr>
        <w:t>.</w:t>
      </w:r>
    </w:p>
    <w:p w14:paraId="28EC3F3C" w14:textId="41AEC918" w:rsidR="008830F1" w:rsidRDefault="008830F1" w:rsidP="008830F1">
      <w:pPr>
        <w:pStyle w:val="p4"/>
        <w:spacing w:before="0" w:beforeAutospacing="0" w:after="0" w:afterAutospacing="0"/>
        <w:jc w:val="both"/>
      </w:pPr>
      <w:r>
        <w:rPr>
          <w:i/>
          <w:iCs/>
        </w:rPr>
        <w:t xml:space="preserve">Pigment Cell &amp; </w:t>
      </w:r>
      <w:proofErr w:type="spellStart"/>
      <w:r>
        <w:rPr>
          <w:i/>
          <w:iCs/>
        </w:rPr>
        <w:t>Melanoma</w:t>
      </w:r>
      <w:proofErr w:type="spellEnd"/>
      <w:r>
        <w:rPr>
          <w:i/>
          <w:iCs/>
        </w:rPr>
        <w:t xml:space="preserve"> Research</w:t>
      </w:r>
      <w:proofErr w:type="gramStart"/>
      <w:r>
        <w:rPr>
          <w:i/>
          <w:iCs/>
        </w:rPr>
        <w:t xml:space="preserve">, </w:t>
      </w:r>
      <w:r>
        <w:t>,</w:t>
      </w:r>
      <w:proofErr w:type="gramEnd"/>
      <w:r>
        <w:t xml:space="preserve"> 2013.</w:t>
      </w:r>
    </w:p>
    <w:p w14:paraId="0A42A56F" w14:textId="77777777" w:rsidR="008830F1" w:rsidRDefault="008830F1" w:rsidP="008830F1">
      <w:pPr>
        <w:pStyle w:val="p4"/>
        <w:spacing w:before="0" w:beforeAutospacing="0" w:after="0" w:afterAutospacing="0"/>
        <w:jc w:val="both"/>
      </w:pPr>
      <w:r>
        <w:t xml:space="preserve">Grundläggande översikt över melaninets biologiska funktioner och dess roll i </w:t>
      </w:r>
      <w:proofErr w:type="spellStart"/>
      <w:r>
        <w:t>oxidativ</w:t>
      </w:r>
      <w:proofErr w:type="spellEnd"/>
      <w:r>
        <w:t xml:space="preserve"> stress.</w:t>
      </w:r>
    </w:p>
    <w:p w14:paraId="39D1557D"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2EC95ECC" w14:textId="77777777" w:rsidR="008830F1" w:rsidRDefault="008830F1" w:rsidP="008830F1">
      <w:pPr>
        <w:pStyle w:val="p2"/>
        <w:spacing w:before="0" w:beforeAutospacing="0" w:after="0" w:afterAutospacing="0"/>
        <w:jc w:val="both"/>
      </w:pPr>
    </w:p>
    <w:p w14:paraId="7E468F66" w14:textId="77777777" w:rsidR="008830F1" w:rsidRDefault="008830F1" w:rsidP="008830F1">
      <w:pPr>
        <w:pStyle w:val="p3"/>
        <w:spacing w:before="0" w:beforeAutospacing="0" w:after="0" w:afterAutospacing="0"/>
        <w:jc w:val="both"/>
      </w:pPr>
      <w:proofErr w:type="spellStart"/>
      <w:r>
        <w:rPr>
          <w:b/>
          <w:bCs/>
        </w:rPr>
        <w:t>Ducrest</w:t>
      </w:r>
      <w:proofErr w:type="spellEnd"/>
      <w:r>
        <w:rPr>
          <w:b/>
          <w:bCs/>
        </w:rPr>
        <w:t xml:space="preserve">, A. L., Keller, L., &amp; </w:t>
      </w:r>
      <w:proofErr w:type="spellStart"/>
      <w:r>
        <w:rPr>
          <w:b/>
          <w:bCs/>
        </w:rPr>
        <w:t>Roulin</w:t>
      </w:r>
      <w:proofErr w:type="spellEnd"/>
      <w:r>
        <w:rPr>
          <w:b/>
          <w:bCs/>
        </w:rPr>
        <w:t>, A.</w:t>
      </w:r>
    </w:p>
    <w:p w14:paraId="73F82D58" w14:textId="77777777" w:rsidR="008830F1" w:rsidRDefault="008830F1" w:rsidP="008830F1">
      <w:pPr>
        <w:pStyle w:val="p4"/>
        <w:spacing w:before="0" w:beforeAutospacing="0" w:after="0" w:afterAutospacing="0"/>
        <w:jc w:val="both"/>
      </w:pPr>
      <w:proofErr w:type="spellStart"/>
      <w:r>
        <w:rPr>
          <w:i/>
          <w:iCs/>
        </w:rPr>
        <w:t>Pleiotropy</w:t>
      </w:r>
      <w:proofErr w:type="spellEnd"/>
      <w:r>
        <w:rPr>
          <w:i/>
          <w:iCs/>
        </w:rPr>
        <w:t xml:space="preserve"> in the </w:t>
      </w:r>
      <w:proofErr w:type="spellStart"/>
      <w:r>
        <w:rPr>
          <w:i/>
          <w:iCs/>
        </w:rPr>
        <w:t>melanocortin</w:t>
      </w:r>
      <w:proofErr w:type="spellEnd"/>
      <w:r>
        <w:rPr>
          <w:i/>
          <w:iCs/>
        </w:rPr>
        <w:t xml:space="preserve"> system, </w:t>
      </w:r>
      <w:proofErr w:type="spellStart"/>
      <w:r>
        <w:rPr>
          <w:i/>
          <w:iCs/>
        </w:rPr>
        <w:t>coloration</w:t>
      </w:r>
      <w:proofErr w:type="spellEnd"/>
      <w:r>
        <w:rPr>
          <w:i/>
          <w:iCs/>
        </w:rPr>
        <w:t xml:space="preserve">, and </w:t>
      </w:r>
      <w:proofErr w:type="spellStart"/>
      <w:r>
        <w:rPr>
          <w:i/>
          <w:iCs/>
        </w:rPr>
        <w:t>behavioural</w:t>
      </w:r>
      <w:proofErr w:type="spellEnd"/>
      <w:r>
        <w:rPr>
          <w:i/>
          <w:iCs/>
        </w:rPr>
        <w:t xml:space="preserve"> </w:t>
      </w:r>
      <w:proofErr w:type="spellStart"/>
      <w:r>
        <w:rPr>
          <w:i/>
          <w:iCs/>
        </w:rPr>
        <w:t>syndromes</w:t>
      </w:r>
      <w:proofErr w:type="spellEnd"/>
      <w:r>
        <w:rPr>
          <w:i/>
          <w:iCs/>
        </w:rPr>
        <w:t>.</w:t>
      </w:r>
    </w:p>
    <w:p w14:paraId="12F07B63" w14:textId="69657B4D" w:rsidR="008830F1" w:rsidRDefault="008830F1" w:rsidP="008830F1">
      <w:pPr>
        <w:pStyle w:val="p4"/>
        <w:spacing w:before="0" w:beforeAutospacing="0" w:after="0" w:afterAutospacing="0"/>
        <w:jc w:val="both"/>
      </w:pPr>
      <w:r>
        <w:rPr>
          <w:i/>
          <w:iCs/>
        </w:rPr>
        <w:t xml:space="preserve">Trends in </w:t>
      </w:r>
      <w:proofErr w:type="spellStart"/>
      <w:r>
        <w:rPr>
          <w:i/>
          <w:iCs/>
        </w:rPr>
        <w:t>Ecology</w:t>
      </w:r>
      <w:proofErr w:type="spellEnd"/>
      <w:r>
        <w:rPr>
          <w:i/>
          <w:iCs/>
        </w:rPr>
        <w:t xml:space="preserve"> &amp; Evolution</w:t>
      </w:r>
      <w:proofErr w:type="gramStart"/>
      <w:r>
        <w:rPr>
          <w:i/>
          <w:iCs/>
        </w:rPr>
        <w:t xml:space="preserve">, </w:t>
      </w:r>
      <w:r>
        <w:t>,</w:t>
      </w:r>
      <w:proofErr w:type="gramEnd"/>
      <w:r>
        <w:t xml:space="preserve"> 2008.</w:t>
      </w:r>
    </w:p>
    <w:p w14:paraId="2EBA4687" w14:textId="77777777" w:rsidR="008830F1" w:rsidRDefault="008830F1" w:rsidP="008830F1">
      <w:pPr>
        <w:pStyle w:val="p4"/>
        <w:spacing w:before="0" w:beforeAutospacing="0" w:after="0" w:afterAutospacing="0"/>
        <w:jc w:val="both"/>
      </w:pPr>
      <w:r>
        <w:t>Visar koppling mellan pigmentgener (MC1R-systemet) och fysiologiska samt beteendemässiga egenskaper.</w:t>
      </w:r>
    </w:p>
    <w:p w14:paraId="3B308069"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4EBB0E0A" w14:textId="77777777" w:rsidR="008830F1" w:rsidRDefault="008830F1" w:rsidP="008830F1">
      <w:pPr>
        <w:pStyle w:val="p2"/>
        <w:spacing w:before="0" w:beforeAutospacing="0" w:after="0" w:afterAutospacing="0"/>
        <w:jc w:val="both"/>
      </w:pPr>
    </w:p>
    <w:p w14:paraId="791683ED" w14:textId="77777777" w:rsidR="008830F1" w:rsidRDefault="008830F1" w:rsidP="008830F1">
      <w:pPr>
        <w:pStyle w:val="p3"/>
        <w:spacing w:before="0" w:beforeAutospacing="0" w:after="0" w:afterAutospacing="0"/>
        <w:jc w:val="both"/>
      </w:pPr>
      <w:r>
        <w:rPr>
          <w:b/>
          <w:bCs/>
        </w:rPr>
        <w:lastRenderedPageBreak/>
        <w:t xml:space="preserve">Ito, S., &amp; </w:t>
      </w:r>
      <w:proofErr w:type="spellStart"/>
      <w:r>
        <w:rPr>
          <w:b/>
          <w:bCs/>
        </w:rPr>
        <w:t>Wakamatsu</w:t>
      </w:r>
      <w:proofErr w:type="spellEnd"/>
      <w:r>
        <w:rPr>
          <w:b/>
          <w:bCs/>
        </w:rPr>
        <w:t>, K.</w:t>
      </w:r>
    </w:p>
    <w:p w14:paraId="6FD00352" w14:textId="77777777" w:rsidR="008830F1" w:rsidRDefault="008830F1" w:rsidP="008830F1">
      <w:pPr>
        <w:pStyle w:val="p4"/>
        <w:spacing w:before="0" w:beforeAutospacing="0" w:after="0" w:afterAutospacing="0"/>
        <w:jc w:val="both"/>
      </w:pPr>
      <w:r>
        <w:rPr>
          <w:i/>
          <w:iCs/>
        </w:rPr>
        <w:t xml:space="preserve">Chemistry </w:t>
      </w:r>
      <w:proofErr w:type="spellStart"/>
      <w:r>
        <w:rPr>
          <w:i/>
          <w:iCs/>
        </w:rPr>
        <w:t>of</w:t>
      </w:r>
      <w:proofErr w:type="spellEnd"/>
      <w:r>
        <w:rPr>
          <w:i/>
          <w:iCs/>
        </w:rPr>
        <w:t xml:space="preserve"> melanin: </w:t>
      </w:r>
      <w:proofErr w:type="spellStart"/>
      <w:r>
        <w:rPr>
          <w:i/>
          <w:iCs/>
        </w:rPr>
        <w:t>Mechanism</w:t>
      </w:r>
      <w:proofErr w:type="spellEnd"/>
      <w:r>
        <w:rPr>
          <w:i/>
          <w:iCs/>
        </w:rPr>
        <w:t xml:space="preserve"> </w:t>
      </w:r>
      <w:proofErr w:type="spellStart"/>
      <w:r>
        <w:rPr>
          <w:i/>
          <w:iCs/>
        </w:rPr>
        <w:t>of</w:t>
      </w:r>
      <w:proofErr w:type="spellEnd"/>
      <w:r>
        <w:rPr>
          <w:i/>
          <w:iCs/>
        </w:rPr>
        <w:t xml:space="preserve"> pigment </w:t>
      </w:r>
      <w:proofErr w:type="spellStart"/>
      <w:r>
        <w:rPr>
          <w:i/>
          <w:iCs/>
        </w:rPr>
        <w:t>polymerization</w:t>
      </w:r>
      <w:proofErr w:type="spellEnd"/>
      <w:r>
        <w:rPr>
          <w:i/>
          <w:iCs/>
        </w:rPr>
        <w:t xml:space="preserve"> and </w:t>
      </w:r>
      <w:proofErr w:type="spellStart"/>
      <w:r>
        <w:rPr>
          <w:i/>
          <w:iCs/>
        </w:rPr>
        <w:t>structure</w:t>
      </w:r>
      <w:proofErr w:type="spellEnd"/>
      <w:r>
        <w:rPr>
          <w:i/>
          <w:iCs/>
        </w:rPr>
        <w:t>.</w:t>
      </w:r>
    </w:p>
    <w:p w14:paraId="1A1C541B" w14:textId="75383427" w:rsidR="008830F1" w:rsidRDefault="008830F1" w:rsidP="008830F1">
      <w:pPr>
        <w:pStyle w:val="p4"/>
        <w:spacing w:before="0" w:beforeAutospacing="0" w:after="0" w:afterAutospacing="0"/>
        <w:jc w:val="both"/>
      </w:pPr>
      <w:r>
        <w:rPr>
          <w:i/>
          <w:iCs/>
        </w:rPr>
        <w:t>Pigment Cell Research</w:t>
      </w:r>
      <w:proofErr w:type="gramStart"/>
      <w:r>
        <w:rPr>
          <w:i/>
          <w:iCs/>
        </w:rPr>
        <w:t xml:space="preserve">, </w:t>
      </w:r>
      <w:r>
        <w:t>,</w:t>
      </w:r>
      <w:proofErr w:type="gramEnd"/>
      <w:r>
        <w:t xml:space="preserve"> 2008.</w:t>
      </w:r>
    </w:p>
    <w:p w14:paraId="4BD35844" w14:textId="77777777" w:rsidR="008830F1" w:rsidRDefault="008830F1" w:rsidP="008830F1">
      <w:pPr>
        <w:pStyle w:val="p4"/>
        <w:spacing w:before="0" w:beforeAutospacing="0" w:after="0" w:afterAutospacing="0"/>
        <w:jc w:val="both"/>
      </w:pPr>
      <w:r>
        <w:t>Förklarar melaninets kemiska uppbyggnad och hur det påverkar hår och hud.</w:t>
      </w:r>
    </w:p>
    <w:p w14:paraId="05EDF4FC"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14DC1794" w14:textId="77777777" w:rsidR="008830F1" w:rsidRDefault="008830F1" w:rsidP="008830F1">
      <w:pPr>
        <w:pStyle w:val="p2"/>
        <w:spacing w:before="0" w:beforeAutospacing="0" w:after="0" w:afterAutospacing="0"/>
        <w:jc w:val="both"/>
      </w:pPr>
    </w:p>
    <w:p w14:paraId="5A814CCD" w14:textId="77777777" w:rsidR="008830F1" w:rsidRDefault="008830F1" w:rsidP="008830F1">
      <w:pPr>
        <w:pStyle w:val="p3"/>
        <w:spacing w:before="0" w:beforeAutospacing="0" w:after="0" w:afterAutospacing="0"/>
        <w:jc w:val="both"/>
      </w:pPr>
      <w:r>
        <w:rPr>
          <w:b/>
          <w:bCs/>
        </w:rPr>
        <w:t xml:space="preserve">La </w:t>
      </w:r>
      <w:proofErr w:type="spellStart"/>
      <w:r>
        <w:rPr>
          <w:b/>
          <w:bCs/>
        </w:rPr>
        <w:t>Croix</w:t>
      </w:r>
      <w:proofErr w:type="spellEnd"/>
      <w:r>
        <w:rPr>
          <w:b/>
          <w:bCs/>
        </w:rPr>
        <w:t>, J., et al.</w:t>
      </w:r>
    </w:p>
    <w:p w14:paraId="2D6C2B9E" w14:textId="77777777" w:rsidR="008830F1" w:rsidRDefault="008830F1" w:rsidP="008830F1">
      <w:pPr>
        <w:pStyle w:val="p4"/>
        <w:spacing w:before="0" w:beforeAutospacing="0" w:after="0" w:afterAutospacing="0"/>
        <w:jc w:val="both"/>
      </w:pPr>
      <w:proofErr w:type="spellStart"/>
      <w:r>
        <w:rPr>
          <w:i/>
          <w:iCs/>
        </w:rPr>
        <w:t>Mechanical</w:t>
      </w:r>
      <w:proofErr w:type="spellEnd"/>
      <w:r>
        <w:rPr>
          <w:i/>
          <w:iCs/>
        </w:rPr>
        <w:t xml:space="preserve"> </w:t>
      </w:r>
      <w:proofErr w:type="spellStart"/>
      <w:r>
        <w:rPr>
          <w:i/>
          <w:iCs/>
        </w:rPr>
        <w:t>properties</w:t>
      </w:r>
      <w:proofErr w:type="spellEnd"/>
      <w:r>
        <w:rPr>
          <w:i/>
          <w:iCs/>
        </w:rPr>
        <w:t xml:space="preserve"> </w:t>
      </w:r>
      <w:proofErr w:type="spellStart"/>
      <w:r>
        <w:rPr>
          <w:i/>
          <w:iCs/>
        </w:rPr>
        <w:t>of</w:t>
      </w:r>
      <w:proofErr w:type="spellEnd"/>
      <w:r>
        <w:rPr>
          <w:i/>
          <w:iCs/>
        </w:rPr>
        <w:t xml:space="preserve"> </w:t>
      </w:r>
      <w:proofErr w:type="spellStart"/>
      <w:r>
        <w:rPr>
          <w:i/>
          <w:iCs/>
        </w:rPr>
        <w:t>pigmented</w:t>
      </w:r>
      <w:proofErr w:type="spellEnd"/>
      <w:r>
        <w:rPr>
          <w:i/>
          <w:iCs/>
        </w:rPr>
        <w:t xml:space="preserve"> </w:t>
      </w:r>
      <w:proofErr w:type="spellStart"/>
      <w:r>
        <w:rPr>
          <w:i/>
          <w:iCs/>
        </w:rPr>
        <w:t>versus</w:t>
      </w:r>
      <w:proofErr w:type="spellEnd"/>
      <w:r>
        <w:rPr>
          <w:i/>
          <w:iCs/>
        </w:rPr>
        <w:t xml:space="preserve"> non-</w:t>
      </w:r>
      <w:proofErr w:type="spellStart"/>
      <w:r>
        <w:rPr>
          <w:i/>
          <w:iCs/>
        </w:rPr>
        <w:t>pigmented</w:t>
      </w:r>
      <w:proofErr w:type="spellEnd"/>
      <w:r>
        <w:rPr>
          <w:i/>
          <w:iCs/>
        </w:rPr>
        <w:t xml:space="preserve"> </w:t>
      </w:r>
      <w:proofErr w:type="spellStart"/>
      <w:r>
        <w:rPr>
          <w:i/>
          <w:iCs/>
        </w:rPr>
        <w:t>hair</w:t>
      </w:r>
      <w:proofErr w:type="spellEnd"/>
      <w:r>
        <w:rPr>
          <w:i/>
          <w:iCs/>
        </w:rPr>
        <w:t xml:space="preserve"> fibers.</w:t>
      </w:r>
    </w:p>
    <w:p w14:paraId="29D20964" w14:textId="0835ADB0" w:rsidR="008830F1" w:rsidRDefault="008830F1" w:rsidP="008830F1">
      <w:pPr>
        <w:pStyle w:val="p4"/>
        <w:spacing w:before="0" w:beforeAutospacing="0" w:after="0" w:afterAutospacing="0"/>
        <w:jc w:val="both"/>
      </w:pPr>
      <w:r>
        <w:rPr>
          <w:i/>
          <w:iCs/>
        </w:rPr>
        <w:t xml:space="preserve">Journal </w:t>
      </w:r>
      <w:proofErr w:type="spellStart"/>
      <w:r>
        <w:rPr>
          <w:i/>
          <w:iCs/>
        </w:rPr>
        <w:t>of</w:t>
      </w:r>
      <w:proofErr w:type="spellEnd"/>
      <w:r>
        <w:rPr>
          <w:i/>
          <w:iCs/>
        </w:rPr>
        <w:t xml:space="preserve"> the </w:t>
      </w:r>
      <w:proofErr w:type="spellStart"/>
      <w:r>
        <w:rPr>
          <w:i/>
          <w:iCs/>
        </w:rPr>
        <w:t>Society</w:t>
      </w:r>
      <w:proofErr w:type="spellEnd"/>
      <w:r>
        <w:rPr>
          <w:i/>
          <w:iCs/>
        </w:rPr>
        <w:t xml:space="preserve"> </w:t>
      </w:r>
      <w:proofErr w:type="spellStart"/>
      <w:r>
        <w:rPr>
          <w:i/>
          <w:iCs/>
        </w:rPr>
        <w:t>of</w:t>
      </w:r>
      <w:proofErr w:type="spellEnd"/>
      <w:r>
        <w:rPr>
          <w:i/>
          <w:iCs/>
        </w:rPr>
        <w:t xml:space="preserve"> </w:t>
      </w:r>
      <w:proofErr w:type="spellStart"/>
      <w:r>
        <w:rPr>
          <w:i/>
          <w:iCs/>
        </w:rPr>
        <w:t>Cosmetic</w:t>
      </w:r>
      <w:proofErr w:type="spellEnd"/>
      <w:r>
        <w:rPr>
          <w:i/>
          <w:iCs/>
        </w:rPr>
        <w:t xml:space="preserve"> Scientists</w:t>
      </w:r>
      <w:proofErr w:type="gramStart"/>
      <w:r>
        <w:rPr>
          <w:i/>
          <w:iCs/>
        </w:rPr>
        <w:t xml:space="preserve">, </w:t>
      </w:r>
      <w:r>
        <w:t>,</w:t>
      </w:r>
      <w:proofErr w:type="gramEnd"/>
      <w:r>
        <w:t xml:space="preserve"> 2012.</w:t>
      </w:r>
    </w:p>
    <w:p w14:paraId="79BF159F" w14:textId="77777777" w:rsidR="008830F1" w:rsidRDefault="008830F1" w:rsidP="008830F1">
      <w:pPr>
        <w:pStyle w:val="p4"/>
        <w:spacing w:before="0" w:beforeAutospacing="0" w:after="0" w:afterAutospacing="0"/>
        <w:jc w:val="both"/>
      </w:pPr>
      <w:r>
        <w:t>Visar att pigmenterade hår är starkare och mer elastiska än pigmentlösa hår.</w:t>
      </w:r>
    </w:p>
    <w:p w14:paraId="32AD5BDD"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3FAA04BA" w14:textId="77777777" w:rsidR="008830F1" w:rsidRDefault="008830F1" w:rsidP="008830F1">
      <w:pPr>
        <w:pStyle w:val="p2"/>
        <w:spacing w:before="0" w:beforeAutospacing="0" w:after="0" w:afterAutospacing="0"/>
        <w:jc w:val="both"/>
      </w:pPr>
    </w:p>
    <w:p w14:paraId="78842C6F" w14:textId="77777777" w:rsidR="008830F1" w:rsidRDefault="008830F1" w:rsidP="008830F1">
      <w:pPr>
        <w:pStyle w:val="p3"/>
        <w:spacing w:before="0" w:beforeAutospacing="0" w:after="0" w:afterAutospacing="0"/>
        <w:jc w:val="both"/>
      </w:pPr>
      <w:r>
        <w:rPr>
          <w:b/>
          <w:bCs/>
        </w:rPr>
        <w:t xml:space="preserve">Le </w:t>
      </w:r>
      <w:proofErr w:type="spellStart"/>
      <w:r>
        <w:rPr>
          <w:b/>
          <w:bCs/>
        </w:rPr>
        <w:t>Pape</w:t>
      </w:r>
      <w:proofErr w:type="spellEnd"/>
      <w:r>
        <w:rPr>
          <w:b/>
          <w:bCs/>
        </w:rPr>
        <w:t>, E., et al.</w:t>
      </w:r>
    </w:p>
    <w:p w14:paraId="01A98880" w14:textId="77777777" w:rsidR="008830F1" w:rsidRDefault="008830F1" w:rsidP="008830F1">
      <w:pPr>
        <w:pStyle w:val="p4"/>
        <w:spacing w:before="0" w:beforeAutospacing="0" w:after="0" w:afterAutospacing="0"/>
        <w:jc w:val="both"/>
      </w:pPr>
      <w:proofErr w:type="spellStart"/>
      <w:r>
        <w:rPr>
          <w:i/>
          <w:iCs/>
        </w:rPr>
        <w:t>Role</w:t>
      </w:r>
      <w:proofErr w:type="spellEnd"/>
      <w:r>
        <w:rPr>
          <w:i/>
          <w:iCs/>
        </w:rPr>
        <w:t xml:space="preserve"> </w:t>
      </w:r>
      <w:proofErr w:type="spellStart"/>
      <w:r>
        <w:rPr>
          <w:i/>
          <w:iCs/>
        </w:rPr>
        <w:t>of</w:t>
      </w:r>
      <w:proofErr w:type="spellEnd"/>
      <w:r>
        <w:rPr>
          <w:i/>
          <w:iCs/>
        </w:rPr>
        <w:t xml:space="preserve"> </w:t>
      </w:r>
      <w:proofErr w:type="spellStart"/>
      <w:r>
        <w:rPr>
          <w:i/>
          <w:iCs/>
        </w:rPr>
        <w:t>melanocytes</w:t>
      </w:r>
      <w:proofErr w:type="spellEnd"/>
      <w:r>
        <w:rPr>
          <w:i/>
          <w:iCs/>
        </w:rPr>
        <w:t xml:space="preserve"> in </w:t>
      </w:r>
      <w:proofErr w:type="spellStart"/>
      <w:r>
        <w:rPr>
          <w:i/>
          <w:iCs/>
        </w:rPr>
        <w:t>hair</w:t>
      </w:r>
      <w:proofErr w:type="spellEnd"/>
      <w:r>
        <w:rPr>
          <w:i/>
          <w:iCs/>
        </w:rPr>
        <w:t xml:space="preserve"> </w:t>
      </w:r>
      <w:proofErr w:type="spellStart"/>
      <w:r>
        <w:rPr>
          <w:i/>
          <w:iCs/>
        </w:rPr>
        <w:t>structure</w:t>
      </w:r>
      <w:proofErr w:type="spellEnd"/>
      <w:r>
        <w:rPr>
          <w:i/>
          <w:iCs/>
        </w:rPr>
        <w:t xml:space="preserve"> and </w:t>
      </w:r>
      <w:proofErr w:type="spellStart"/>
      <w:r>
        <w:rPr>
          <w:i/>
          <w:iCs/>
        </w:rPr>
        <w:t>integrity</w:t>
      </w:r>
      <w:proofErr w:type="spellEnd"/>
      <w:r>
        <w:rPr>
          <w:i/>
          <w:iCs/>
        </w:rPr>
        <w:t>.</w:t>
      </w:r>
    </w:p>
    <w:p w14:paraId="5FE658CF" w14:textId="0E54F39C" w:rsidR="008830F1" w:rsidRDefault="008830F1" w:rsidP="008830F1">
      <w:pPr>
        <w:pStyle w:val="p4"/>
        <w:spacing w:before="0" w:beforeAutospacing="0" w:after="0" w:afterAutospacing="0"/>
        <w:jc w:val="both"/>
      </w:pPr>
      <w:r>
        <w:rPr>
          <w:i/>
          <w:iCs/>
        </w:rPr>
        <w:t xml:space="preserve">Experimental </w:t>
      </w:r>
      <w:proofErr w:type="spellStart"/>
      <w:r>
        <w:rPr>
          <w:i/>
          <w:iCs/>
        </w:rPr>
        <w:t>Dermatology</w:t>
      </w:r>
      <w:proofErr w:type="spellEnd"/>
      <w:r>
        <w:rPr>
          <w:i/>
          <w:iCs/>
        </w:rPr>
        <w:t xml:space="preserve">, </w:t>
      </w:r>
      <w:r>
        <w:t>2008.</w:t>
      </w:r>
    </w:p>
    <w:p w14:paraId="22E9F3E4" w14:textId="77777777" w:rsidR="008830F1" w:rsidRDefault="008830F1" w:rsidP="008830F1">
      <w:pPr>
        <w:pStyle w:val="p4"/>
        <w:spacing w:before="0" w:beforeAutospacing="0" w:after="0" w:afterAutospacing="0"/>
        <w:jc w:val="both"/>
      </w:pPr>
      <w:r>
        <w:t xml:space="preserve">Demonstrerar att </w:t>
      </w:r>
      <w:proofErr w:type="spellStart"/>
      <w:r>
        <w:t>melanocyter</w:t>
      </w:r>
      <w:proofErr w:type="spellEnd"/>
      <w:r>
        <w:t xml:space="preserve"> bidrar till hårstråets hållfasthet och struktur.</w:t>
      </w:r>
    </w:p>
    <w:p w14:paraId="043E25FB"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5F43D1D8" w14:textId="77777777" w:rsidR="008830F1" w:rsidRDefault="008830F1" w:rsidP="008830F1">
      <w:pPr>
        <w:pStyle w:val="p2"/>
        <w:spacing w:before="0" w:beforeAutospacing="0" w:after="0" w:afterAutospacing="0"/>
        <w:jc w:val="both"/>
      </w:pPr>
    </w:p>
    <w:p w14:paraId="47D62622" w14:textId="77777777" w:rsidR="008830F1" w:rsidRDefault="008830F1" w:rsidP="008830F1">
      <w:pPr>
        <w:pStyle w:val="p3"/>
        <w:spacing w:before="0" w:beforeAutospacing="0" w:after="0" w:afterAutospacing="0"/>
        <w:jc w:val="both"/>
      </w:pPr>
      <w:r>
        <w:rPr>
          <w:b/>
          <w:bCs/>
        </w:rPr>
        <w:t>Leighton, R.</w:t>
      </w:r>
    </w:p>
    <w:p w14:paraId="7D81B7F2" w14:textId="77777777" w:rsidR="008830F1" w:rsidRDefault="008830F1" w:rsidP="008830F1">
      <w:pPr>
        <w:pStyle w:val="p4"/>
        <w:spacing w:before="0" w:beforeAutospacing="0" w:after="0" w:afterAutospacing="0"/>
        <w:jc w:val="both"/>
      </w:pPr>
      <w:r>
        <w:rPr>
          <w:i/>
          <w:iCs/>
        </w:rPr>
        <w:t xml:space="preserve">The Book </w:t>
      </w:r>
      <w:proofErr w:type="spellStart"/>
      <w:r>
        <w:rPr>
          <w:i/>
          <w:iCs/>
        </w:rPr>
        <w:t>of</w:t>
      </w:r>
      <w:proofErr w:type="spellEnd"/>
      <w:r>
        <w:rPr>
          <w:i/>
          <w:iCs/>
        </w:rPr>
        <w:t xml:space="preserve"> the Dog.</w:t>
      </w:r>
    </w:p>
    <w:p w14:paraId="747AB7B2" w14:textId="77777777" w:rsidR="008830F1" w:rsidRDefault="008830F1" w:rsidP="008830F1">
      <w:pPr>
        <w:pStyle w:val="p4"/>
        <w:spacing w:before="0" w:beforeAutospacing="0" w:after="0" w:afterAutospacing="0"/>
        <w:jc w:val="both"/>
      </w:pPr>
      <w:r>
        <w:t xml:space="preserve">London: </w:t>
      </w:r>
      <w:proofErr w:type="spellStart"/>
      <w:r>
        <w:t>Cassell</w:t>
      </w:r>
      <w:proofErr w:type="spellEnd"/>
      <w:r>
        <w:t>, 1907.</w:t>
      </w:r>
    </w:p>
    <w:p w14:paraId="22E62060" w14:textId="77777777" w:rsidR="008830F1" w:rsidRDefault="008830F1" w:rsidP="008830F1">
      <w:pPr>
        <w:pStyle w:val="p4"/>
        <w:spacing w:before="0" w:beforeAutospacing="0" w:after="0" w:afterAutospacing="0"/>
        <w:jc w:val="both"/>
      </w:pPr>
      <w:r>
        <w:t>Tidig beskrivning av rasens ursprungliga färgvariation och pälskvalitet.</w:t>
      </w:r>
    </w:p>
    <w:p w14:paraId="7174CE53"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291C42FC" w14:textId="77777777" w:rsidR="008830F1" w:rsidRDefault="008830F1" w:rsidP="008830F1">
      <w:pPr>
        <w:pStyle w:val="p2"/>
        <w:spacing w:before="0" w:beforeAutospacing="0" w:after="0" w:afterAutospacing="0"/>
        <w:jc w:val="both"/>
      </w:pPr>
    </w:p>
    <w:p w14:paraId="3C42888D" w14:textId="77777777" w:rsidR="008830F1" w:rsidRDefault="008830F1" w:rsidP="008830F1">
      <w:pPr>
        <w:pStyle w:val="p3"/>
        <w:spacing w:before="0" w:beforeAutospacing="0" w:after="0" w:afterAutospacing="0"/>
        <w:jc w:val="both"/>
      </w:pPr>
      <w:r>
        <w:rPr>
          <w:b/>
          <w:bCs/>
        </w:rPr>
        <w:t>Liu, Y., et al.</w:t>
      </w:r>
    </w:p>
    <w:p w14:paraId="5F7D5C3E" w14:textId="77777777" w:rsidR="008830F1" w:rsidRDefault="008830F1" w:rsidP="008830F1">
      <w:pPr>
        <w:pStyle w:val="p4"/>
        <w:spacing w:before="0" w:beforeAutospacing="0" w:after="0" w:afterAutospacing="0"/>
        <w:jc w:val="both"/>
      </w:pPr>
      <w:proofErr w:type="spellStart"/>
      <w:r>
        <w:rPr>
          <w:i/>
          <w:iCs/>
        </w:rPr>
        <w:t>Hydrophobic</w:t>
      </w:r>
      <w:proofErr w:type="spellEnd"/>
      <w:r>
        <w:rPr>
          <w:i/>
          <w:iCs/>
        </w:rPr>
        <w:t xml:space="preserve"> </w:t>
      </w:r>
      <w:proofErr w:type="spellStart"/>
      <w:r>
        <w:rPr>
          <w:i/>
          <w:iCs/>
        </w:rPr>
        <w:t>properties</w:t>
      </w:r>
      <w:proofErr w:type="spellEnd"/>
      <w:r>
        <w:rPr>
          <w:i/>
          <w:iCs/>
        </w:rPr>
        <w:t xml:space="preserve"> </w:t>
      </w:r>
      <w:proofErr w:type="spellStart"/>
      <w:r>
        <w:rPr>
          <w:i/>
          <w:iCs/>
        </w:rPr>
        <w:t>of</w:t>
      </w:r>
      <w:proofErr w:type="spellEnd"/>
      <w:r>
        <w:rPr>
          <w:i/>
          <w:iCs/>
        </w:rPr>
        <w:t xml:space="preserve"> mammalian </w:t>
      </w:r>
      <w:proofErr w:type="spellStart"/>
      <w:r>
        <w:rPr>
          <w:i/>
          <w:iCs/>
        </w:rPr>
        <w:t>hair</w:t>
      </w:r>
      <w:proofErr w:type="spellEnd"/>
      <w:r>
        <w:rPr>
          <w:i/>
          <w:iCs/>
        </w:rPr>
        <w:t xml:space="preserve"> and the </w:t>
      </w:r>
      <w:proofErr w:type="spellStart"/>
      <w:r>
        <w:rPr>
          <w:i/>
          <w:iCs/>
        </w:rPr>
        <w:t>role</w:t>
      </w:r>
      <w:proofErr w:type="spellEnd"/>
      <w:r>
        <w:rPr>
          <w:i/>
          <w:iCs/>
        </w:rPr>
        <w:t xml:space="preserve"> </w:t>
      </w:r>
      <w:proofErr w:type="spellStart"/>
      <w:r>
        <w:rPr>
          <w:i/>
          <w:iCs/>
        </w:rPr>
        <w:t>of</w:t>
      </w:r>
      <w:proofErr w:type="spellEnd"/>
      <w:r>
        <w:rPr>
          <w:i/>
          <w:iCs/>
        </w:rPr>
        <w:t xml:space="preserve"> </w:t>
      </w:r>
      <w:proofErr w:type="spellStart"/>
      <w:r>
        <w:rPr>
          <w:i/>
          <w:iCs/>
        </w:rPr>
        <w:t>pigmentation</w:t>
      </w:r>
      <w:proofErr w:type="spellEnd"/>
      <w:r>
        <w:rPr>
          <w:i/>
          <w:iCs/>
        </w:rPr>
        <w:t>.</w:t>
      </w:r>
    </w:p>
    <w:p w14:paraId="67489A40" w14:textId="6C1263C3" w:rsidR="008830F1" w:rsidRDefault="008830F1" w:rsidP="008830F1">
      <w:pPr>
        <w:pStyle w:val="p4"/>
        <w:spacing w:before="0" w:beforeAutospacing="0" w:after="0" w:afterAutospacing="0"/>
        <w:jc w:val="both"/>
      </w:pPr>
      <w:r>
        <w:rPr>
          <w:i/>
          <w:iCs/>
        </w:rPr>
        <w:t xml:space="preserve">Materials Science &amp; </w:t>
      </w:r>
      <w:proofErr w:type="spellStart"/>
      <w:r>
        <w:rPr>
          <w:i/>
          <w:iCs/>
        </w:rPr>
        <w:t>Engineering</w:t>
      </w:r>
      <w:proofErr w:type="spellEnd"/>
      <w:r>
        <w:rPr>
          <w:i/>
          <w:iCs/>
        </w:rPr>
        <w:t xml:space="preserve">: </w:t>
      </w:r>
      <w:r>
        <w:t>2019.</w:t>
      </w:r>
    </w:p>
    <w:p w14:paraId="67528062" w14:textId="77777777" w:rsidR="008830F1" w:rsidRDefault="008830F1" w:rsidP="008830F1">
      <w:pPr>
        <w:pStyle w:val="p4"/>
        <w:spacing w:before="0" w:beforeAutospacing="0" w:after="0" w:afterAutospacing="0"/>
        <w:jc w:val="both"/>
      </w:pPr>
      <w:r>
        <w:t>Visar hur pigment gör hårstrån mer vattenavvisande och skyddande mot väta och kyla.</w:t>
      </w:r>
    </w:p>
    <w:p w14:paraId="63142876"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1761102F" w14:textId="77777777" w:rsidR="008830F1" w:rsidRDefault="008830F1" w:rsidP="008830F1">
      <w:pPr>
        <w:pStyle w:val="p2"/>
        <w:spacing w:before="0" w:beforeAutospacing="0" w:after="0" w:afterAutospacing="0"/>
        <w:jc w:val="both"/>
      </w:pPr>
    </w:p>
    <w:p w14:paraId="01B6A256" w14:textId="77777777" w:rsidR="008830F1" w:rsidRDefault="008830F1" w:rsidP="008830F1">
      <w:pPr>
        <w:pStyle w:val="p3"/>
        <w:spacing w:before="0" w:beforeAutospacing="0" w:after="0" w:afterAutospacing="0"/>
        <w:jc w:val="both"/>
      </w:pPr>
      <w:r>
        <w:rPr>
          <w:b/>
          <w:bCs/>
        </w:rPr>
        <w:t>Nansen, F.</w:t>
      </w:r>
    </w:p>
    <w:p w14:paraId="567E66C0" w14:textId="77777777" w:rsidR="008830F1" w:rsidRDefault="008830F1" w:rsidP="008830F1">
      <w:pPr>
        <w:pStyle w:val="p4"/>
        <w:spacing w:before="0" w:beforeAutospacing="0" w:after="0" w:afterAutospacing="0"/>
        <w:jc w:val="both"/>
      </w:pPr>
      <w:r>
        <w:rPr>
          <w:i/>
          <w:iCs/>
        </w:rPr>
        <w:t>Farthest North.</w:t>
      </w:r>
    </w:p>
    <w:p w14:paraId="4A38C5B8" w14:textId="77777777" w:rsidR="008830F1" w:rsidRDefault="008830F1" w:rsidP="008830F1">
      <w:pPr>
        <w:pStyle w:val="p4"/>
        <w:spacing w:before="0" w:beforeAutospacing="0" w:after="0" w:afterAutospacing="0"/>
        <w:jc w:val="both"/>
      </w:pPr>
      <w:r>
        <w:t>London, 1897.</w:t>
      </w:r>
    </w:p>
    <w:p w14:paraId="7F05F8E2" w14:textId="77777777" w:rsidR="008830F1" w:rsidRDefault="008830F1" w:rsidP="008830F1">
      <w:pPr>
        <w:pStyle w:val="p4"/>
        <w:spacing w:before="0" w:beforeAutospacing="0" w:after="0" w:afterAutospacing="0"/>
        <w:jc w:val="both"/>
      </w:pPr>
      <w:r>
        <w:t xml:space="preserve">Observationer från polarexpedition – </w:t>
      </w:r>
      <w:proofErr w:type="spellStart"/>
      <w:r>
        <w:t>bisquifärgade</w:t>
      </w:r>
      <w:proofErr w:type="spellEnd"/>
      <w:r>
        <w:t xml:space="preserve"> hundar noterades som mest motståndskraftiga.</w:t>
      </w:r>
    </w:p>
    <w:p w14:paraId="2329FC86"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1CC97547" w14:textId="77777777" w:rsidR="008830F1" w:rsidRDefault="008830F1" w:rsidP="008830F1">
      <w:pPr>
        <w:pStyle w:val="p2"/>
        <w:spacing w:before="0" w:beforeAutospacing="0" w:after="0" w:afterAutospacing="0"/>
        <w:jc w:val="both"/>
      </w:pPr>
    </w:p>
    <w:p w14:paraId="77A4DB0A" w14:textId="77777777" w:rsidR="008830F1" w:rsidRDefault="008830F1" w:rsidP="008830F1">
      <w:pPr>
        <w:pStyle w:val="p3"/>
        <w:spacing w:before="0" w:beforeAutospacing="0" w:after="0" w:afterAutospacing="0"/>
        <w:jc w:val="both"/>
      </w:pPr>
      <w:proofErr w:type="spellStart"/>
      <w:r>
        <w:rPr>
          <w:b/>
          <w:bCs/>
        </w:rPr>
        <w:t>Samoyed</w:t>
      </w:r>
      <w:proofErr w:type="spellEnd"/>
      <w:r>
        <w:rPr>
          <w:b/>
          <w:bCs/>
        </w:rPr>
        <w:t xml:space="preserve"> Association.</w:t>
      </w:r>
    </w:p>
    <w:p w14:paraId="0A73FBF5" w14:textId="77777777" w:rsidR="008830F1" w:rsidRDefault="008830F1" w:rsidP="008830F1">
      <w:pPr>
        <w:pStyle w:val="p4"/>
        <w:spacing w:before="0" w:beforeAutospacing="0" w:after="0" w:afterAutospacing="0"/>
        <w:jc w:val="both"/>
      </w:pPr>
      <w:r>
        <w:rPr>
          <w:i/>
          <w:iCs/>
        </w:rPr>
        <w:t xml:space="preserve">Breed Standard and </w:t>
      </w:r>
      <w:proofErr w:type="spellStart"/>
      <w:r>
        <w:rPr>
          <w:i/>
          <w:iCs/>
        </w:rPr>
        <w:t>Historical</w:t>
      </w:r>
      <w:proofErr w:type="spellEnd"/>
      <w:r>
        <w:rPr>
          <w:i/>
          <w:iCs/>
        </w:rPr>
        <w:t xml:space="preserve"> Notes.</w:t>
      </w:r>
    </w:p>
    <w:p w14:paraId="1E959A15" w14:textId="77777777" w:rsidR="008830F1" w:rsidRDefault="008830F1" w:rsidP="008830F1">
      <w:pPr>
        <w:pStyle w:val="p4"/>
        <w:spacing w:before="0" w:beforeAutospacing="0" w:after="0" w:afterAutospacing="0"/>
        <w:jc w:val="both"/>
      </w:pPr>
      <w:r>
        <w:t>London, 1952.</w:t>
      </w:r>
    </w:p>
    <w:p w14:paraId="6C44D452" w14:textId="77777777" w:rsidR="008830F1" w:rsidRDefault="008830F1" w:rsidP="008830F1">
      <w:pPr>
        <w:pStyle w:val="p4"/>
        <w:spacing w:before="0" w:beforeAutospacing="0" w:after="0" w:afterAutospacing="0"/>
        <w:jc w:val="both"/>
      </w:pPr>
      <w:r>
        <w:t xml:space="preserve">Historiskt källmaterial; betonar praktisk avelserfarenhet med </w:t>
      </w:r>
      <w:proofErr w:type="spellStart"/>
      <w:r>
        <w:t>creamfärgade</w:t>
      </w:r>
      <w:proofErr w:type="spellEnd"/>
      <w:r>
        <w:t xml:space="preserve"> hundar.</w:t>
      </w:r>
    </w:p>
    <w:p w14:paraId="27922C93"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2DC4D4B3" w14:textId="77777777" w:rsidR="008830F1" w:rsidRDefault="008830F1" w:rsidP="008830F1">
      <w:pPr>
        <w:pStyle w:val="p2"/>
        <w:spacing w:before="0" w:beforeAutospacing="0" w:after="0" w:afterAutospacing="0"/>
        <w:jc w:val="both"/>
      </w:pPr>
    </w:p>
    <w:p w14:paraId="7320B3F0" w14:textId="77777777" w:rsidR="008830F1" w:rsidRDefault="008830F1" w:rsidP="008830F1">
      <w:pPr>
        <w:pStyle w:val="p3"/>
        <w:spacing w:before="0" w:beforeAutospacing="0" w:after="0" w:afterAutospacing="0"/>
        <w:jc w:val="both"/>
      </w:pPr>
      <w:proofErr w:type="spellStart"/>
      <w:r>
        <w:rPr>
          <w:b/>
          <w:bCs/>
        </w:rPr>
        <w:t>Slominski</w:t>
      </w:r>
      <w:proofErr w:type="spellEnd"/>
      <w:r>
        <w:rPr>
          <w:b/>
          <w:bCs/>
        </w:rPr>
        <w:t xml:space="preserve">, A., Tobin, D. J., </w:t>
      </w:r>
      <w:proofErr w:type="spellStart"/>
      <w:r>
        <w:rPr>
          <w:b/>
          <w:bCs/>
        </w:rPr>
        <w:t>Shibahara</w:t>
      </w:r>
      <w:proofErr w:type="spellEnd"/>
      <w:r>
        <w:rPr>
          <w:b/>
          <w:bCs/>
        </w:rPr>
        <w:t xml:space="preserve">, S., &amp; </w:t>
      </w:r>
      <w:proofErr w:type="spellStart"/>
      <w:r>
        <w:rPr>
          <w:b/>
          <w:bCs/>
        </w:rPr>
        <w:t>Wortsman</w:t>
      </w:r>
      <w:proofErr w:type="spellEnd"/>
      <w:r>
        <w:rPr>
          <w:b/>
          <w:bCs/>
        </w:rPr>
        <w:t>, J.</w:t>
      </w:r>
    </w:p>
    <w:p w14:paraId="48A3E105" w14:textId="77777777" w:rsidR="008830F1" w:rsidRDefault="008830F1" w:rsidP="008830F1">
      <w:pPr>
        <w:pStyle w:val="p4"/>
        <w:spacing w:before="0" w:beforeAutospacing="0" w:after="0" w:afterAutospacing="0"/>
        <w:jc w:val="both"/>
      </w:pPr>
      <w:r>
        <w:rPr>
          <w:i/>
          <w:iCs/>
        </w:rPr>
        <w:t xml:space="preserve">Melanin </w:t>
      </w:r>
      <w:proofErr w:type="spellStart"/>
      <w:r>
        <w:rPr>
          <w:i/>
          <w:iCs/>
        </w:rPr>
        <w:t>pigmentation</w:t>
      </w:r>
      <w:proofErr w:type="spellEnd"/>
      <w:r>
        <w:rPr>
          <w:i/>
          <w:iCs/>
        </w:rPr>
        <w:t xml:space="preserve"> in mammalian skin and </w:t>
      </w:r>
      <w:proofErr w:type="spellStart"/>
      <w:r>
        <w:rPr>
          <w:i/>
          <w:iCs/>
        </w:rPr>
        <w:t>its</w:t>
      </w:r>
      <w:proofErr w:type="spellEnd"/>
      <w:r>
        <w:rPr>
          <w:i/>
          <w:iCs/>
        </w:rPr>
        <w:t xml:space="preserve"> hormonal </w:t>
      </w:r>
      <w:proofErr w:type="spellStart"/>
      <w:r>
        <w:rPr>
          <w:i/>
          <w:iCs/>
        </w:rPr>
        <w:t>regulation</w:t>
      </w:r>
      <w:proofErr w:type="spellEnd"/>
      <w:r>
        <w:rPr>
          <w:i/>
          <w:iCs/>
        </w:rPr>
        <w:t>.</w:t>
      </w:r>
    </w:p>
    <w:p w14:paraId="51FC46C5" w14:textId="188A239B" w:rsidR="008830F1" w:rsidRDefault="008830F1" w:rsidP="008830F1">
      <w:pPr>
        <w:pStyle w:val="p4"/>
        <w:spacing w:before="0" w:beforeAutospacing="0" w:after="0" w:afterAutospacing="0"/>
        <w:jc w:val="both"/>
      </w:pPr>
      <w:proofErr w:type="spellStart"/>
      <w:r>
        <w:rPr>
          <w:i/>
          <w:iCs/>
        </w:rPr>
        <w:t>Physiological</w:t>
      </w:r>
      <w:proofErr w:type="spellEnd"/>
      <w:r>
        <w:rPr>
          <w:i/>
          <w:iCs/>
        </w:rPr>
        <w:t xml:space="preserve"> Reviews, 84(4)</w:t>
      </w:r>
      <w:proofErr w:type="gramStart"/>
      <w:r>
        <w:rPr>
          <w:i/>
          <w:iCs/>
        </w:rPr>
        <w:t>,</w:t>
      </w:r>
      <w:r>
        <w:t xml:space="preserve"> ,</w:t>
      </w:r>
      <w:proofErr w:type="gramEnd"/>
      <w:r>
        <w:t xml:space="preserve"> 2004.</w:t>
      </w:r>
    </w:p>
    <w:p w14:paraId="5633D81F" w14:textId="77777777" w:rsidR="008830F1" w:rsidRDefault="008830F1" w:rsidP="008830F1">
      <w:pPr>
        <w:pStyle w:val="p4"/>
        <w:spacing w:before="0" w:beforeAutospacing="0" w:after="0" w:afterAutospacing="0"/>
        <w:jc w:val="both"/>
      </w:pPr>
      <w:r>
        <w:t>Förklarar hur melanin regleras hormonellt och påverkar vävnaders motståndskraft.</w:t>
      </w:r>
    </w:p>
    <w:p w14:paraId="1DF6EDF6"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2513C1E6" w14:textId="77777777" w:rsidR="008830F1" w:rsidRDefault="008830F1" w:rsidP="008830F1">
      <w:pPr>
        <w:pStyle w:val="p2"/>
        <w:spacing w:before="0" w:beforeAutospacing="0" w:after="0" w:afterAutospacing="0"/>
        <w:jc w:val="both"/>
      </w:pPr>
    </w:p>
    <w:p w14:paraId="02024BA2" w14:textId="77777777" w:rsidR="008830F1" w:rsidRDefault="008830F1" w:rsidP="008830F1">
      <w:pPr>
        <w:pStyle w:val="p3"/>
        <w:spacing w:before="0" w:beforeAutospacing="0" w:after="0" w:afterAutospacing="0"/>
        <w:jc w:val="both"/>
      </w:pPr>
      <w:proofErr w:type="spellStart"/>
      <w:r>
        <w:rPr>
          <w:b/>
          <w:bCs/>
        </w:rPr>
        <w:lastRenderedPageBreak/>
        <w:t>Szeliga-Szeremeta</w:t>
      </w:r>
      <w:proofErr w:type="spellEnd"/>
      <w:r>
        <w:rPr>
          <w:b/>
          <w:bCs/>
        </w:rPr>
        <w:t>, M.</w:t>
      </w:r>
    </w:p>
    <w:p w14:paraId="2D1C265F" w14:textId="77777777" w:rsidR="008830F1" w:rsidRDefault="008830F1" w:rsidP="008830F1">
      <w:pPr>
        <w:pStyle w:val="p4"/>
        <w:spacing w:before="0" w:beforeAutospacing="0" w:after="0" w:afterAutospacing="0"/>
        <w:jc w:val="both"/>
      </w:pPr>
      <w:proofErr w:type="spellStart"/>
      <w:r>
        <w:rPr>
          <w:i/>
          <w:iCs/>
        </w:rPr>
        <w:t>Samoyed</w:t>
      </w:r>
      <w:proofErr w:type="spellEnd"/>
      <w:r>
        <w:rPr>
          <w:i/>
          <w:iCs/>
        </w:rPr>
        <w:t xml:space="preserve"> – The </w:t>
      </w:r>
      <w:proofErr w:type="spellStart"/>
      <w:r>
        <w:rPr>
          <w:i/>
          <w:iCs/>
        </w:rPr>
        <w:t>Smile</w:t>
      </w:r>
      <w:proofErr w:type="spellEnd"/>
      <w:r>
        <w:rPr>
          <w:i/>
          <w:iCs/>
        </w:rPr>
        <w:t xml:space="preserve"> from the North.</w:t>
      </w:r>
    </w:p>
    <w:p w14:paraId="2BF8DDE9" w14:textId="77777777" w:rsidR="008830F1" w:rsidRDefault="008830F1" w:rsidP="008830F1">
      <w:pPr>
        <w:pStyle w:val="p4"/>
        <w:spacing w:before="0" w:beforeAutospacing="0" w:after="0" w:afterAutospacing="0"/>
        <w:jc w:val="both"/>
      </w:pPr>
      <w:r>
        <w:t>Polen, 2004.</w:t>
      </w:r>
    </w:p>
    <w:p w14:paraId="0566047F" w14:textId="77777777" w:rsidR="008830F1" w:rsidRDefault="008830F1" w:rsidP="008830F1">
      <w:pPr>
        <w:pStyle w:val="p4"/>
        <w:spacing w:before="0" w:beforeAutospacing="0" w:after="0" w:afterAutospacing="0"/>
        <w:jc w:val="both"/>
      </w:pPr>
      <w:r>
        <w:t xml:space="preserve">Sammanfattar rasens historia och observerade skillnader mellan vit och </w:t>
      </w:r>
      <w:proofErr w:type="spellStart"/>
      <w:r>
        <w:t>creamfärgad</w:t>
      </w:r>
      <w:proofErr w:type="spellEnd"/>
      <w:r>
        <w:t xml:space="preserve"> päls.</w:t>
      </w:r>
    </w:p>
    <w:p w14:paraId="35C72F3D" w14:textId="77777777" w:rsidR="008830F1" w:rsidRDefault="008830F1" w:rsidP="008830F1">
      <w:pPr>
        <w:pStyle w:val="p4"/>
        <w:spacing w:before="0" w:beforeAutospacing="0" w:after="0" w:afterAutospacing="0"/>
        <w:jc w:val="both"/>
      </w:pPr>
      <w:r>
        <w:rPr>
          <w:rFonts w:ascii="Apple Color Emoji" w:hAnsi="Apple Color Emoji" w:cs="Apple Color Emoji"/>
        </w:rPr>
        <w:t>🔹</w:t>
      </w:r>
    </w:p>
    <w:p w14:paraId="3903FD7A" w14:textId="5503EACE" w:rsidR="008830F1" w:rsidRPr="008A14B9" w:rsidRDefault="008830F1" w:rsidP="008830F1">
      <w:pPr>
        <w:jc w:val="both"/>
      </w:pPr>
      <w:r>
        <w:t xml:space="preserve"> </w:t>
      </w:r>
    </w:p>
    <w:sectPr w:rsidR="008830F1" w:rsidRPr="008A1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7EE"/>
    <w:multiLevelType w:val="hybridMultilevel"/>
    <w:tmpl w:val="42A2C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55721E"/>
    <w:multiLevelType w:val="multilevel"/>
    <w:tmpl w:val="86A8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865EB"/>
    <w:multiLevelType w:val="multilevel"/>
    <w:tmpl w:val="76B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8748E"/>
    <w:multiLevelType w:val="multilevel"/>
    <w:tmpl w:val="63C2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76994"/>
    <w:multiLevelType w:val="multilevel"/>
    <w:tmpl w:val="594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C0D84"/>
    <w:multiLevelType w:val="hybridMultilevel"/>
    <w:tmpl w:val="6D908D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EF3E4E"/>
    <w:multiLevelType w:val="multilevel"/>
    <w:tmpl w:val="F0F0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634345">
    <w:abstractNumId w:val="1"/>
  </w:num>
  <w:num w:numId="2" w16cid:durableId="623998624">
    <w:abstractNumId w:val="3"/>
  </w:num>
  <w:num w:numId="3" w16cid:durableId="1638031590">
    <w:abstractNumId w:val="4"/>
  </w:num>
  <w:num w:numId="4" w16cid:durableId="334846885">
    <w:abstractNumId w:val="2"/>
  </w:num>
  <w:num w:numId="5" w16cid:durableId="853763179">
    <w:abstractNumId w:val="6"/>
  </w:num>
  <w:num w:numId="6" w16cid:durableId="1575816217">
    <w:abstractNumId w:val="5"/>
  </w:num>
  <w:num w:numId="7" w16cid:durableId="201576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BB"/>
    <w:rsid w:val="00040B63"/>
    <w:rsid w:val="000733CE"/>
    <w:rsid w:val="000C0206"/>
    <w:rsid w:val="000E7F69"/>
    <w:rsid w:val="001A3F60"/>
    <w:rsid w:val="001C11D6"/>
    <w:rsid w:val="001F1F86"/>
    <w:rsid w:val="00242403"/>
    <w:rsid w:val="002564A3"/>
    <w:rsid w:val="00264B59"/>
    <w:rsid w:val="002730CE"/>
    <w:rsid w:val="00297F2F"/>
    <w:rsid w:val="002A3A15"/>
    <w:rsid w:val="002D1AC8"/>
    <w:rsid w:val="00305728"/>
    <w:rsid w:val="00351C06"/>
    <w:rsid w:val="00391731"/>
    <w:rsid w:val="003C7458"/>
    <w:rsid w:val="00404A89"/>
    <w:rsid w:val="00436461"/>
    <w:rsid w:val="004466A6"/>
    <w:rsid w:val="004544E2"/>
    <w:rsid w:val="004566A4"/>
    <w:rsid w:val="00491A5D"/>
    <w:rsid w:val="00493C5B"/>
    <w:rsid w:val="004B2A34"/>
    <w:rsid w:val="004B35FD"/>
    <w:rsid w:val="004E08FB"/>
    <w:rsid w:val="004E0E40"/>
    <w:rsid w:val="00520615"/>
    <w:rsid w:val="00561239"/>
    <w:rsid w:val="0058104B"/>
    <w:rsid w:val="005B4E2A"/>
    <w:rsid w:val="005B7D01"/>
    <w:rsid w:val="00606E2B"/>
    <w:rsid w:val="00646065"/>
    <w:rsid w:val="00677B77"/>
    <w:rsid w:val="00686122"/>
    <w:rsid w:val="006D03B0"/>
    <w:rsid w:val="006F755C"/>
    <w:rsid w:val="00716CF3"/>
    <w:rsid w:val="00732B31"/>
    <w:rsid w:val="007816F1"/>
    <w:rsid w:val="00784DFB"/>
    <w:rsid w:val="00803F7F"/>
    <w:rsid w:val="008432C6"/>
    <w:rsid w:val="008830F1"/>
    <w:rsid w:val="008A14B9"/>
    <w:rsid w:val="008C5F8A"/>
    <w:rsid w:val="008D4687"/>
    <w:rsid w:val="00930149"/>
    <w:rsid w:val="009953DC"/>
    <w:rsid w:val="009B0306"/>
    <w:rsid w:val="00A946A1"/>
    <w:rsid w:val="00A97A1B"/>
    <w:rsid w:val="00AA6756"/>
    <w:rsid w:val="00AA7742"/>
    <w:rsid w:val="00AC7106"/>
    <w:rsid w:val="00B533BB"/>
    <w:rsid w:val="00BC1342"/>
    <w:rsid w:val="00BE4F50"/>
    <w:rsid w:val="00BF40FF"/>
    <w:rsid w:val="00C4789D"/>
    <w:rsid w:val="00C63FC0"/>
    <w:rsid w:val="00C72A90"/>
    <w:rsid w:val="00C77BB7"/>
    <w:rsid w:val="00C9565E"/>
    <w:rsid w:val="00C958DA"/>
    <w:rsid w:val="00CB6831"/>
    <w:rsid w:val="00CC70E7"/>
    <w:rsid w:val="00D761CC"/>
    <w:rsid w:val="00DC0C1E"/>
    <w:rsid w:val="00E00284"/>
    <w:rsid w:val="00E20A42"/>
    <w:rsid w:val="00E417DC"/>
    <w:rsid w:val="00E9189B"/>
    <w:rsid w:val="00EB3CDA"/>
    <w:rsid w:val="00EC7A5B"/>
    <w:rsid w:val="00ED38FF"/>
    <w:rsid w:val="00F70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E673"/>
  <w15:chartTrackingRefBased/>
  <w15:docId w15:val="{AF99E0B4-6E14-EB4A-9F8B-3E358725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53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53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533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533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533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533B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533B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533B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533B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533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533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533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533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533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533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533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533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533BB"/>
    <w:rPr>
      <w:rFonts w:eastAsiaTheme="majorEastAsia" w:cstheme="majorBidi"/>
      <w:color w:val="272727" w:themeColor="text1" w:themeTint="D8"/>
    </w:rPr>
  </w:style>
  <w:style w:type="paragraph" w:styleId="Rubrik">
    <w:name w:val="Title"/>
    <w:basedOn w:val="Normal"/>
    <w:next w:val="Normal"/>
    <w:link w:val="RubrikChar"/>
    <w:uiPriority w:val="10"/>
    <w:qFormat/>
    <w:rsid w:val="00B533B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533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533B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533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533B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533BB"/>
    <w:rPr>
      <w:i/>
      <w:iCs/>
      <w:color w:val="404040" w:themeColor="text1" w:themeTint="BF"/>
    </w:rPr>
  </w:style>
  <w:style w:type="paragraph" w:styleId="Liststycke">
    <w:name w:val="List Paragraph"/>
    <w:basedOn w:val="Normal"/>
    <w:uiPriority w:val="34"/>
    <w:qFormat/>
    <w:rsid w:val="00B533BB"/>
    <w:pPr>
      <w:ind w:left="720"/>
      <w:contextualSpacing/>
    </w:pPr>
  </w:style>
  <w:style w:type="character" w:styleId="Starkbetoning">
    <w:name w:val="Intense Emphasis"/>
    <w:basedOn w:val="Standardstycketeckensnitt"/>
    <w:uiPriority w:val="21"/>
    <w:qFormat/>
    <w:rsid w:val="00B533BB"/>
    <w:rPr>
      <w:i/>
      <w:iCs/>
      <w:color w:val="0F4761" w:themeColor="accent1" w:themeShade="BF"/>
    </w:rPr>
  </w:style>
  <w:style w:type="paragraph" w:styleId="Starktcitat">
    <w:name w:val="Intense Quote"/>
    <w:basedOn w:val="Normal"/>
    <w:next w:val="Normal"/>
    <w:link w:val="StarktcitatChar"/>
    <w:uiPriority w:val="30"/>
    <w:qFormat/>
    <w:rsid w:val="00B53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533BB"/>
    <w:rPr>
      <w:i/>
      <w:iCs/>
      <w:color w:val="0F4761" w:themeColor="accent1" w:themeShade="BF"/>
    </w:rPr>
  </w:style>
  <w:style w:type="character" w:styleId="Starkreferens">
    <w:name w:val="Intense Reference"/>
    <w:basedOn w:val="Standardstycketeckensnitt"/>
    <w:uiPriority w:val="32"/>
    <w:qFormat/>
    <w:rsid w:val="00B533BB"/>
    <w:rPr>
      <w:b/>
      <w:bCs/>
      <w:smallCaps/>
      <w:color w:val="0F4761" w:themeColor="accent1" w:themeShade="BF"/>
      <w:spacing w:val="5"/>
    </w:rPr>
  </w:style>
  <w:style w:type="character" w:customStyle="1" w:styleId="s1">
    <w:name w:val="s1"/>
    <w:basedOn w:val="Standardstycketeckensnitt"/>
    <w:rsid w:val="00EC7A5B"/>
  </w:style>
  <w:style w:type="paragraph" w:customStyle="1" w:styleId="p2">
    <w:name w:val="p2"/>
    <w:basedOn w:val="Normal"/>
    <w:rsid w:val="00EC7A5B"/>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p3">
    <w:name w:val="p3"/>
    <w:basedOn w:val="Normal"/>
    <w:rsid w:val="00EC7A5B"/>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s2">
    <w:name w:val="s2"/>
    <w:basedOn w:val="Standardstycketeckensnitt"/>
    <w:rsid w:val="00EC7A5B"/>
  </w:style>
  <w:style w:type="paragraph" w:customStyle="1" w:styleId="p4">
    <w:name w:val="p4"/>
    <w:basedOn w:val="Normal"/>
    <w:rsid w:val="00EC7A5B"/>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s3">
    <w:name w:val="s3"/>
    <w:basedOn w:val="Standardstycketeckensnitt"/>
    <w:rsid w:val="00EC7A5B"/>
  </w:style>
  <w:style w:type="paragraph" w:customStyle="1" w:styleId="p1">
    <w:name w:val="p1"/>
    <w:basedOn w:val="Normal"/>
    <w:rsid w:val="005B7D01"/>
    <w:pPr>
      <w:spacing w:before="100" w:beforeAutospacing="1" w:after="100" w:afterAutospacing="1"/>
    </w:pPr>
    <w:rPr>
      <w:rFonts w:ascii="Times New Roman" w:eastAsia="Times New Roman" w:hAnsi="Times New Roman" w:cs="Times New Roman"/>
      <w:kern w:val="0"/>
      <w:lang w:eastAsia="sv-SE"/>
      <w14:ligatures w14:val="none"/>
    </w:rPr>
  </w:style>
  <w:style w:type="table" w:styleId="Tabellrutnt">
    <w:name w:val="Table Grid"/>
    <w:basedOn w:val="Normaltabell"/>
    <w:uiPriority w:val="59"/>
    <w:rsid w:val="00391731"/>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36952">
      <w:bodyDiv w:val="1"/>
      <w:marLeft w:val="0"/>
      <w:marRight w:val="0"/>
      <w:marTop w:val="0"/>
      <w:marBottom w:val="0"/>
      <w:divBdr>
        <w:top w:val="none" w:sz="0" w:space="0" w:color="auto"/>
        <w:left w:val="none" w:sz="0" w:space="0" w:color="auto"/>
        <w:bottom w:val="none" w:sz="0" w:space="0" w:color="auto"/>
        <w:right w:val="none" w:sz="0" w:space="0" w:color="auto"/>
      </w:divBdr>
    </w:div>
    <w:div w:id="1124075087">
      <w:bodyDiv w:val="1"/>
      <w:marLeft w:val="0"/>
      <w:marRight w:val="0"/>
      <w:marTop w:val="0"/>
      <w:marBottom w:val="0"/>
      <w:divBdr>
        <w:top w:val="none" w:sz="0" w:space="0" w:color="auto"/>
        <w:left w:val="none" w:sz="0" w:space="0" w:color="auto"/>
        <w:bottom w:val="none" w:sz="0" w:space="0" w:color="auto"/>
        <w:right w:val="none" w:sz="0" w:space="0" w:color="auto"/>
      </w:divBdr>
    </w:div>
    <w:div w:id="1432242507">
      <w:bodyDiv w:val="1"/>
      <w:marLeft w:val="0"/>
      <w:marRight w:val="0"/>
      <w:marTop w:val="0"/>
      <w:marBottom w:val="0"/>
      <w:divBdr>
        <w:top w:val="none" w:sz="0" w:space="0" w:color="auto"/>
        <w:left w:val="none" w:sz="0" w:space="0" w:color="auto"/>
        <w:bottom w:val="none" w:sz="0" w:space="0" w:color="auto"/>
        <w:right w:val="none" w:sz="0" w:space="0" w:color="auto"/>
      </w:divBdr>
    </w:div>
    <w:div w:id="19662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3638</Words>
  <Characters>19282</Characters>
  <Application>Microsoft Office Word</Application>
  <DocSecurity>0</DocSecurity>
  <Lines>160</Lines>
  <Paragraphs>45</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Nyström</dc:creator>
  <cp:keywords/>
  <dc:description/>
  <cp:lastModifiedBy>Millan Nyström</cp:lastModifiedBy>
  <cp:revision>50</cp:revision>
  <dcterms:created xsi:type="dcterms:W3CDTF">2025-10-21T20:42:00Z</dcterms:created>
  <dcterms:modified xsi:type="dcterms:W3CDTF">2025-10-23T09:46:00Z</dcterms:modified>
</cp:coreProperties>
</file>